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76" w:rsidRPr="00F37576" w:rsidRDefault="00F37576" w:rsidP="00F37576">
      <w:pPr>
        <w:shd w:val="clear" w:color="auto" w:fill="FFFFFF"/>
        <w:spacing w:before="100" w:beforeAutospacing="1" w:after="0" w:line="240" w:lineRule="auto"/>
        <w:ind w:left="4104"/>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Приложение к Постановлению</w:t>
      </w:r>
    </w:p>
    <w:p w:rsidR="00F37576" w:rsidRDefault="00B46424" w:rsidP="00F37576">
      <w:pPr>
        <w:shd w:val="clear" w:color="auto" w:fill="FFFFFF"/>
        <w:spacing w:before="100" w:beforeAutospacing="1" w:after="0" w:line="240" w:lineRule="auto"/>
        <w:ind w:left="4104"/>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а</w:t>
      </w:r>
      <w:r w:rsidR="00F37576" w:rsidRPr="00F37576">
        <w:rPr>
          <w:rFonts w:ascii="Georgia" w:eastAsia="Times New Roman" w:hAnsi="Georgia" w:cs="Times New Roman"/>
          <w:color w:val="000000"/>
          <w:sz w:val="27"/>
          <w:szCs w:val="27"/>
          <w:lang w:eastAsia="ru-RU"/>
        </w:rPr>
        <w:t xml:space="preserve">дминистрации </w:t>
      </w:r>
      <w:r>
        <w:rPr>
          <w:rFonts w:ascii="Georgia" w:eastAsia="Times New Roman" w:hAnsi="Georgia" w:cs="Times New Roman"/>
          <w:color w:val="000000"/>
          <w:sz w:val="27"/>
          <w:szCs w:val="27"/>
          <w:lang w:eastAsia="ru-RU"/>
        </w:rPr>
        <w:t>муниципального</w:t>
      </w:r>
    </w:p>
    <w:p w:rsidR="00B46424" w:rsidRPr="00F37576" w:rsidRDefault="00B46424" w:rsidP="00F37576">
      <w:pPr>
        <w:shd w:val="clear" w:color="auto" w:fill="FFFFFF"/>
        <w:spacing w:before="100" w:beforeAutospacing="1" w:after="0" w:line="240" w:lineRule="auto"/>
        <w:ind w:left="4104"/>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образования «город Усть-Кут»</w:t>
      </w:r>
    </w:p>
    <w:p w:rsidR="00F37576" w:rsidRPr="00F37576" w:rsidRDefault="00B46424" w:rsidP="00F37576">
      <w:pPr>
        <w:shd w:val="clear" w:color="auto" w:fill="FFFFFF"/>
        <w:spacing w:before="100" w:beforeAutospacing="1" w:after="0" w:line="240" w:lineRule="auto"/>
        <w:ind w:left="4104"/>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о</w:t>
      </w:r>
      <w:r w:rsidR="00F37576" w:rsidRPr="00F37576">
        <w:rPr>
          <w:rFonts w:ascii="Georgia" w:eastAsia="Times New Roman" w:hAnsi="Georgia" w:cs="Times New Roman"/>
          <w:color w:val="000000"/>
          <w:sz w:val="27"/>
          <w:szCs w:val="27"/>
          <w:lang w:eastAsia="ru-RU"/>
        </w:rPr>
        <w:t>т</w:t>
      </w:r>
      <w:r>
        <w:rPr>
          <w:rFonts w:ascii="Georgia" w:eastAsia="Times New Roman" w:hAnsi="Georgia" w:cs="Times New Roman"/>
          <w:color w:val="000000"/>
          <w:sz w:val="27"/>
          <w:szCs w:val="27"/>
          <w:lang w:eastAsia="ru-RU"/>
        </w:rPr>
        <w:t xml:space="preserve">                   </w:t>
      </w:r>
      <w:r w:rsidR="00F37576" w:rsidRPr="00F37576">
        <w:rPr>
          <w:rFonts w:ascii="Georgia" w:eastAsia="Times New Roman" w:hAnsi="Georgia" w:cs="Times New Roman"/>
          <w:color w:val="000000"/>
          <w:sz w:val="27"/>
          <w:szCs w:val="27"/>
          <w:lang w:eastAsia="ru-RU"/>
        </w:rPr>
        <w:t xml:space="preserve"> 20</w:t>
      </w:r>
      <w:r>
        <w:rPr>
          <w:rFonts w:ascii="Georgia" w:eastAsia="Times New Roman" w:hAnsi="Georgia" w:cs="Times New Roman"/>
          <w:color w:val="000000"/>
          <w:sz w:val="27"/>
          <w:szCs w:val="27"/>
          <w:lang w:eastAsia="ru-RU"/>
        </w:rPr>
        <w:t xml:space="preserve">18 г.   </w:t>
      </w:r>
      <w:r w:rsidR="00F37576" w:rsidRPr="00F37576">
        <w:rPr>
          <w:rFonts w:ascii="Georgia" w:eastAsia="Times New Roman" w:hAnsi="Georgia" w:cs="Times New Roman"/>
          <w:color w:val="000000"/>
          <w:sz w:val="27"/>
          <w:szCs w:val="27"/>
          <w:lang w:eastAsia="ru-RU"/>
        </w:rPr>
        <w:t xml:space="preserve"> № </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t>Административный регламент</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t>предоставления муниципальной услуги «Предоставление социальных выплат молодым семьям на приобретение жилья»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lang w:eastAsia="ru-RU"/>
        </w:rPr>
        <w:t>I. Общие положения</w:t>
      </w:r>
    </w:p>
    <w:p w:rsidR="00F37576" w:rsidRPr="00F37576" w:rsidRDefault="00F37576" w:rsidP="00F37576">
      <w:pPr>
        <w:numPr>
          <w:ilvl w:val="1"/>
          <w:numId w:val="1"/>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Предмет регулирования административного регламента.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Административный регламент разработан в целях повышения качества и доступности муниципальной услуги «Предоставление социальных выплат молодым семьям на приобретение жилья» и включению молодых семей в список участников муниципальной  программы</w:t>
      </w:r>
      <w:r w:rsidR="00B46424">
        <w:rPr>
          <w:rFonts w:ascii="Georgia" w:eastAsia="Times New Roman" w:hAnsi="Georgia" w:cs="Times New Roman"/>
          <w:color w:val="000000"/>
          <w:sz w:val="27"/>
          <w:szCs w:val="27"/>
          <w:lang w:eastAsia="ru-RU"/>
        </w:rPr>
        <w:t xml:space="preserve"> 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xml:space="preserve"> «</w:t>
      </w:r>
      <w:r w:rsidR="00721361">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Pr="00F37576">
        <w:rPr>
          <w:rFonts w:ascii="Georgia" w:eastAsia="Times New Roman" w:hAnsi="Georgia" w:cs="Times New Roman"/>
          <w:color w:val="000000"/>
          <w:sz w:val="27"/>
          <w:szCs w:val="27"/>
          <w:lang w:eastAsia="ru-RU"/>
        </w:rPr>
        <w:t>» для последующей выдачи свидетельства о праве на получение социальной выплаты на приобретение (строительство) жилья (далее – муниципальная услуга).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Используемые в </w:t>
      </w:r>
      <w:r w:rsidR="00721361">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1.2. Категории заявителей, имеющих право на получение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Заявителями являются молодые семьи, в том числе неполные молодые семьи, состоящие из одного молодого родителя и одного и более детей, соответствующие следующими условиям: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возраст каждого из супругов либо одного родителя в неполной семье на день принятия органом местного самоуправления</w:t>
      </w:r>
      <w:r w:rsidR="00721361" w:rsidRPr="00721361">
        <w:rPr>
          <w:rFonts w:ascii="Georgia" w:eastAsia="Times New Roman" w:hAnsi="Georgia" w:cs="Times New Roman"/>
          <w:color w:val="000000"/>
          <w:sz w:val="27"/>
          <w:szCs w:val="27"/>
          <w:lang w:eastAsia="ru-RU"/>
        </w:rPr>
        <w:t xml:space="preserve"> </w:t>
      </w:r>
      <w:r w:rsidR="00721361">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721361"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 xml:space="preserve">  решения о включении молодой - семьи участницы Программы в список претендентов на получение социальной выплаты в планируемом году не превышает 35 лет;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семья признана нуждающейся в жилом помещении в соответствии со статьей 51 Жилищного кодекса Российской Федерации (процедура признания граждан нуждающимися в жилых помещениях </w:t>
      </w:r>
      <w:r w:rsidRPr="00F37576">
        <w:rPr>
          <w:rFonts w:ascii="Georgia" w:eastAsia="Times New Roman" w:hAnsi="Georgia" w:cs="Times New Roman"/>
          <w:color w:val="000000"/>
          <w:sz w:val="27"/>
          <w:szCs w:val="27"/>
          <w:lang w:eastAsia="ru-RU"/>
        </w:rPr>
        <w:lastRenderedPageBreak/>
        <w:t xml:space="preserve">отражена в </w:t>
      </w:r>
      <w:r w:rsidR="00721361">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дминистративном регламенте «Принятие на учет граждан в качестве нуждающихся в жилых помещениях, предоставляемых по договорам социального найма»);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1.3. Порядок информирования о правилах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Информация о муниципальной услуге предоставляется получателям муниципальной услуги непосредственно в отделе по молодежной политике</w:t>
      </w:r>
      <w:r w:rsidR="00721361">
        <w:rPr>
          <w:rFonts w:ascii="Georgia" w:eastAsia="Times New Roman" w:hAnsi="Georgia" w:cs="Times New Roman"/>
          <w:color w:val="000000"/>
          <w:sz w:val="27"/>
          <w:szCs w:val="27"/>
          <w:lang w:eastAsia="ru-RU"/>
        </w:rPr>
        <w:t>, спорту и культуре</w:t>
      </w:r>
      <w:r w:rsidRPr="00F37576">
        <w:rPr>
          <w:rFonts w:ascii="Georgia" w:eastAsia="Times New Roman" w:hAnsi="Georgia" w:cs="Times New Roman"/>
          <w:color w:val="000000"/>
          <w:sz w:val="27"/>
          <w:szCs w:val="27"/>
          <w:lang w:eastAsia="ru-RU"/>
        </w:rPr>
        <w:t xml:space="preserve"> </w:t>
      </w:r>
      <w:r w:rsidR="00721361">
        <w:rPr>
          <w:rFonts w:ascii="Georgia" w:eastAsia="Times New Roman" w:hAnsi="Georgia" w:cs="Times New Roman"/>
          <w:color w:val="000000"/>
          <w:sz w:val="27"/>
          <w:szCs w:val="27"/>
          <w:lang w:eastAsia="ru-RU"/>
        </w:rPr>
        <w:t>администрации Усть-Кутского муниципального образования (городского поселения)</w:t>
      </w:r>
      <w:r w:rsidR="00721361"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 xml:space="preserve"> (далее – Отдел).</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Получение информации по вопросам предоставления услуги, а также сведений о ходе предоставления услуги в Отделе осуществляется: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при личном обращении заявителя;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при письменном обращении заявителя;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посредством телефонной связи;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через официальный сайт </w:t>
      </w:r>
      <w:r w:rsidR="00721361">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дминистрации  и электронную почту</w:t>
      </w:r>
      <w:r w:rsidR="009427DC" w:rsidRPr="009427DC">
        <w:rPr>
          <w:rFonts w:ascii="Georgia" w:eastAsia="Times New Roman" w:hAnsi="Georgia" w:cs="Times New Roman"/>
          <w:color w:val="000000"/>
          <w:sz w:val="27"/>
          <w:szCs w:val="27"/>
          <w:lang w:eastAsia="ru-RU"/>
        </w:rPr>
        <w:t xml:space="preserve"> </w:t>
      </w:r>
      <w:r w:rsidR="009427DC">
        <w:rPr>
          <w:rFonts w:ascii="Georgia" w:eastAsia="Times New Roman" w:hAnsi="Georgia" w:cs="Times New Roman"/>
          <w:color w:val="000000"/>
          <w:sz w:val="27"/>
          <w:szCs w:val="27"/>
          <w:lang w:eastAsia="ru-RU"/>
        </w:rPr>
        <w:t>администрации 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указанные в пункте 2.2.4. Административного регламента.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 ответах на телефонные звонки и устные обращения граждан специалист Отдела подробно и в вежливой (корректной) форме информирует обратившихся по интересующим их вопросам. Специалист Отдела должен принять все необходимые меры для дачи полного и оперативного ответа на поставленные вопросы.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 невозможности специалиста ответственного подразделения, принявшего телефонный звонок, самостоятельно ответить на поставленные вопросы, звонок переадресуется (переводится) на другое должностное лицо или гражданину сообщается номер телефона, по которому можно получить необходимую информацию.</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Время разговора по телефону не должно превышать 5 минут.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На информационных стендах </w:t>
      </w:r>
      <w:r w:rsidR="009427DC">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дминистрации</w:t>
      </w:r>
      <w:r w:rsidR="009427DC" w:rsidRPr="009427DC">
        <w:rPr>
          <w:rFonts w:ascii="Georgia" w:eastAsia="Times New Roman" w:hAnsi="Georgia" w:cs="Times New Roman"/>
          <w:color w:val="000000"/>
          <w:sz w:val="27"/>
          <w:szCs w:val="27"/>
          <w:lang w:eastAsia="ru-RU"/>
        </w:rPr>
        <w:t xml:space="preserve"> </w:t>
      </w:r>
      <w:r w:rsidR="009427DC">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xml:space="preserve"> размещается информация: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 о перечне документов, необходимых для получения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сроках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размерах государственных пошлин и иных платежей, связанных с получением муниципальной услуги, порядке их уплаты;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о порядке обжалования действий (бездействия), а также решений должностных лиц </w:t>
      </w:r>
      <w:r w:rsidR="009427DC">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дминистрации</w:t>
      </w:r>
      <w:r w:rsidR="00523662" w:rsidRPr="00523662">
        <w:rPr>
          <w:rFonts w:ascii="Georgia" w:eastAsia="Times New Roman" w:hAnsi="Georgia" w:cs="Times New Roman"/>
          <w:color w:val="000000"/>
          <w:sz w:val="27"/>
          <w:szCs w:val="27"/>
          <w:lang w:eastAsia="ru-RU"/>
        </w:rPr>
        <w:t xml:space="preserve"> </w:t>
      </w:r>
      <w:r w:rsidR="00523662">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xml:space="preserve"> , участвующих в предоставлении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о порядке обжалования действий (бездействия), а также принимаемых решений должностных лиц </w:t>
      </w:r>
      <w:r w:rsidR="00F76F81">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 xml:space="preserve">дминистрации </w:t>
      </w:r>
      <w:r w:rsidR="00F76F81">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xml:space="preserve"> в ходе выполнения отдельных административных процедур (действий).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t>II. Стандарт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2.1. Наименование муниципальной услуги.</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Полное наименование муниципальной услуги «Предоставление социальных выплат молодым семьям на приобретение жилья» (далее – муниципальная услуга).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2.2. Наименование органа, предоставляющего муниципальную услугу.</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2.2.1. Муниципальная услуга предоставляется отделом</w:t>
      </w:r>
      <w:r w:rsidR="00F76F81" w:rsidRPr="00F76F81">
        <w:rPr>
          <w:rFonts w:ascii="Georgia" w:eastAsia="Times New Roman" w:hAnsi="Georgia" w:cs="Times New Roman"/>
          <w:color w:val="000000"/>
          <w:sz w:val="27"/>
          <w:szCs w:val="27"/>
          <w:lang w:eastAsia="ru-RU"/>
        </w:rPr>
        <w:t xml:space="preserve"> </w:t>
      </w:r>
      <w:r w:rsidR="00F76F81" w:rsidRPr="00F37576">
        <w:rPr>
          <w:rFonts w:ascii="Georgia" w:eastAsia="Times New Roman" w:hAnsi="Georgia" w:cs="Times New Roman"/>
          <w:color w:val="000000"/>
          <w:sz w:val="27"/>
          <w:szCs w:val="27"/>
          <w:lang w:eastAsia="ru-RU"/>
        </w:rPr>
        <w:t xml:space="preserve"> по молодежной политике</w:t>
      </w:r>
      <w:r w:rsidR="00F76F81">
        <w:rPr>
          <w:rFonts w:ascii="Georgia" w:eastAsia="Times New Roman" w:hAnsi="Georgia" w:cs="Times New Roman"/>
          <w:color w:val="000000"/>
          <w:sz w:val="27"/>
          <w:szCs w:val="27"/>
          <w:lang w:eastAsia="ru-RU"/>
        </w:rPr>
        <w:t>, спорту и культуре</w:t>
      </w:r>
      <w:r w:rsidR="00F76F81" w:rsidRPr="00F37576">
        <w:rPr>
          <w:rFonts w:ascii="Georgia" w:eastAsia="Times New Roman" w:hAnsi="Georgia" w:cs="Times New Roman"/>
          <w:color w:val="000000"/>
          <w:sz w:val="27"/>
          <w:szCs w:val="27"/>
          <w:lang w:eastAsia="ru-RU"/>
        </w:rPr>
        <w:t xml:space="preserve"> </w:t>
      </w:r>
      <w:r w:rsidR="00F76F81">
        <w:rPr>
          <w:rFonts w:ascii="Georgia" w:eastAsia="Times New Roman" w:hAnsi="Georgia" w:cs="Times New Roman"/>
          <w:color w:val="000000"/>
          <w:sz w:val="27"/>
          <w:szCs w:val="27"/>
          <w:lang w:eastAsia="ru-RU"/>
        </w:rPr>
        <w:t>администрации 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xml:space="preserve"> ;</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2.2.2. Администрация </w:t>
      </w:r>
      <w:r w:rsidR="00F76F81">
        <w:rPr>
          <w:rFonts w:ascii="Georgia" w:eastAsia="Times New Roman" w:hAnsi="Georgia" w:cs="Times New Roman"/>
          <w:color w:val="000000"/>
          <w:sz w:val="27"/>
          <w:szCs w:val="27"/>
          <w:lang w:eastAsia="ru-RU"/>
        </w:rPr>
        <w:t xml:space="preserve">Усть-Кутского муниципального образования (городского поселения) </w:t>
      </w:r>
      <w:r w:rsidRPr="00F37576">
        <w:rPr>
          <w:rFonts w:ascii="Georgia" w:eastAsia="Times New Roman" w:hAnsi="Georgia" w:cs="Times New Roman"/>
          <w:color w:val="000000"/>
          <w:sz w:val="27"/>
          <w:szCs w:val="27"/>
          <w:lang w:eastAsia="ru-RU"/>
        </w:rPr>
        <w:t xml:space="preserve">расположена по адресу: город </w:t>
      </w:r>
      <w:r w:rsidR="00F76F81">
        <w:rPr>
          <w:rFonts w:ascii="Georgia" w:eastAsia="Times New Roman" w:hAnsi="Georgia" w:cs="Times New Roman"/>
          <w:color w:val="000000"/>
          <w:sz w:val="27"/>
          <w:szCs w:val="27"/>
          <w:lang w:eastAsia="ru-RU"/>
        </w:rPr>
        <w:t>Усть-Кут</w:t>
      </w:r>
      <w:r w:rsidRPr="00F37576">
        <w:rPr>
          <w:rFonts w:ascii="Georgia" w:eastAsia="Times New Roman" w:hAnsi="Georgia" w:cs="Times New Roman"/>
          <w:color w:val="000000"/>
          <w:sz w:val="27"/>
          <w:szCs w:val="27"/>
          <w:lang w:eastAsia="ru-RU"/>
        </w:rPr>
        <w:t xml:space="preserve">, ул. </w:t>
      </w:r>
      <w:r w:rsidR="00F76F81">
        <w:rPr>
          <w:rFonts w:ascii="Georgia" w:eastAsia="Times New Roman" w:hAnsi="Georgia" w:cs="Times New Roman"/>
          <w:color w:val="000000"/>
          <w:sz w:val="27"/>
          <w:szCs w:val="27"/>
          <w:lang w:eastAsia="ru-RU"/>
        </w:rPr>
        <w:t>Володарского</w:t>
      </w:r>
      <w:r w:rsidRPr="00F37576">
        <w:rPr>
          <w:rFonts w:ascii="Georgia" w:eastAsia="Times New Roman" w:hAnsi="Georgia" w:cs="Times New Roman"/>
          <w:color w:val="000000"/>
          <w:sz w:val="27"/>
          <w:szCs w:val="27"/>
          <w:lang w:eastAsia="ru-RU"/>
        </w:rPr>
        <w:t xml:space="preserve">, дом </w:t>
      </w:r>
      <w:r w:rsidR="00F76F81">
        <w:rPr>
          <w:rFonts w:ascii="Georgia" w:eastAsia="Times New Roman" w:hAnsi="Georgia" w:cs="Times New Roman"/>
          <w:color w:val="000000"/>
          <w:sz w:val="27"/>
          <w:szCs w:val="27"/>
          <w:lang w:eastAsia="ru-RU"/>
        </w:rPr>
        <w:t>69</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График работы:</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понедельник - пятница с 9 час 00 мин до 18 час 00 мин;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перерыв с 13 час. 00 мин. до 14 час. 00 мин;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выходные дни – суббота, воскресенье.</w:t>
      </w:r>
    </w:p>
    <w:p w:rsidR="00F76F81" w:rsidRPr="00F37576" w:rsidRDefault="00F37576" w:rsidP="00F76F81">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Место нахождения Отдела: город</w:t>
      </w:r>
      <w:r w:rsidR="00F76F81" w:rsidRPr="00F76F81">
        <w:rPr>
          <w:rFonts w:ascii="Georgia" w:eastAsia="Times New Roman" w:hAnsi="Georgia" w:cs="Times New Roman"/>
          <w:color w:val="000000"/>
          <w:sz w:val="27"/>
          <w:szCs w:val="27"/>
          <w:lang w:eastAsia="ru-RU"/>
        </w:rPr>
        <w:t xml:space="preserve"> </w:t>
      </w:r>
      <w:r w:rsidR="00F76F81">
        <w:rPr>
          <w:rFonts w:ascii="Georgia" w:eastAsia="Times New Roman" w:hAnsi="Georgia" w:cs="Times New Roman"/>
          <w:color w:val="000000"/>
          <w:sz w:val="27"/>
          <w:szCs w:val="27"/>
          <w:lang w:eastAsia="ru-RU"/>
        </w:rPr>
        <w:t>Усть-Кут</w:t>
      </w:r>
      <w:r w:rsidR="00F76F81" w:rsidRPr="00F37576">
        <w:rPr>
          <w:rFonts w:ascii="Georgia" w:eastAsia="Times New Roman" w:hAnsi="Georgia" w:cs="Times New Roman"/>
          <w:color w:val="000000"/>
          <w:sz w:val="27"/>
          <w:szCs w:val="27"/>
          <w:lang w:eastAsia="ru-RU"/>
        </w:rPr>
        <w:t xml:space="preserve">, ул. </w:t>
      </w:r>
      <w:r w:rsidR="00F76F81">
        <w:rPr>
          <w:rFonts w:ascii="Georgia" w:eastAsia="Times New Roman" w:hAnsi="Georgia" w:cs="Times New Roman"/>
          <w:color w:val="000000"/>
          <w:sz w:val="27"/>
          <w:szCs w:val="27"/>
          <w:lang w:eastAsia="ru-RU"/>
        </w:rPr>
        <w:t>Володарского</w:t>
      </w:r>
      <w:r w:rsidR="00F76F81" w:rsidRPr="00F37576">
        <w:rPr>
          <w:rFonts w:ascii="Georgia" w:eastAsia="Times New Roman" w:hAnsi="Georgia" w:cs="Times New Roman"/>
          <w:color w:val="000000"/>
          <w:sz w:val="27"/>
          <w:szCs w:val="27"/>
          <w:lang w:eastAsia="ru-RU"/>
        </w:rPr>
        <w:t xml:space="preserve">, дом </w:t>
      </w:r>
      <w:r w:rsidR="00F76F81">
        <w:rPr>
          <w:rFonts w:ascii="Georgia" w:eastAsia="Times New Roman" w:hAnsi="Georgia" w:cs="Times New Roman"/>
          <w:color w:val="000000"/>
          <w:sz w:val="27"/>
          <w:szCs w:val="27"/>
          <w:lang w:eastAsia="ru-RU"/>
        </w:rPr>
        <w:t>69</w:t>
      </w:r>
      <w:r w:rsidR="00F76F81"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График приема граждан: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Вторник: с 11.00 до 13.00</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Среда: с 11.00 до 13.00</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Четверг: с 11.00 до 13.00</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2.2.3. Телефон для справок: </w:t>
      </w:r>
      <w:r w:rsidR="00F76F81">
        <w:rPr>
          <w:rFonts w:ascii="Georgia" w:eastAsia="Times New Roman" w:hAnsi="Georgia" w:cs="Times New Roman"/>
          <w:color w:val="000000"/>
          <w:sz w:val="27"/>
          <w:szCs w:val="27"/>
          <w:lang w:eastAsia="ru-RU"/>
        </w:rPr>
        <w:t>8</w:t>
      </w:r>
      <w:r w:rsidRPr="00F37576">
        <w:rPr>
          <w:rFonts w:ascii="Georgia" w:eastAsia="Times New Roman" w:hAnsi="Georgia" w:cs="Times New Roman"/>
          <w:color w:val="000000"/>
          <w:sz w:val="27"/>
          <w:szCs w:val="27"/>
          <w:lang w:eastAsia="ru-RU"/>
        </w:rPr>
        <w:t>(</w:t>
      </w:r>
      <w:r w:rsidR="00F76F81">
        <w:rPr>
          <w:rFonts w:ascii="Georgia" w:eastAsia="Times New Roman" w:hAnsi="Georgia" w:cs="Times New Roman"/>
          <w:color w:val="000000"/>
          <w:sz w:val="27"/>
          <w:szCs w:val="27"/>
          <w:lang w:eastAsia="ru-RU"/>
        </w:rPr>
        <w:t>39565</w:t>
      </w:r>
      <w:r w:rsidRPr="00F37576">
        <w:rPr>
          <w:rFonts w:ascii="Georgia" w:eastAsia="Times New Roman" w:hAnsi="Georgia" w:cs="Times New Roman"/>
          <w:color w:val="000000"/>
          <w:sz w:val="27"/>
          <w:szCs w:val="27"/>
          <w:lang w:eastAsia="ru-RU"/>
        </w:rPr>
        <w:t xml:space="preserve">) </w:t>
      </w:r>
      <w:r w:rsidR="00F76F81">
        <w:rPr>
          <w:rFonts w:ascii="Georgia" w:eastAsia="Times New Roman" w:hAnsi="Georgia" w:cs="Times New Roman"/>
          <w:color w:val="000000"/>
          <w:sz w:val="27"/>
          <w:szCs w:val="27"/>
          <w:lang w:eastAsia="ru-RU"/>
        </w:rPr>
        <w:t>60428</w:t>
      </w:r>
      <w:r w:rsidRPr="00F37576">
        <w:rPr>
          <w:rFonts w:ascii="Georgia" w:eastAsia="Times New Roman" w:hAnsi="Georgia" w:cs="Times New Roman"/>
          <w:color w:val="000000"/>
          <w:sz w:val="27"/>
          <w:szCs w:val="27"/>
          <w:lang w:eastAsia="ru-RU"/>
        </w:rPr>
        <w:t>;</w:t>
      </w:r>
    </w:p>
    <w:p w:rsidR="00F37576" w:rsidRPr="00F76F81"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2.2.4. Официальный сайт </w:t>
      </w:r>
      <w:r w:rsidR="00F76F81">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 xml:space="preserve">дминистрации </w:t>
      </w:r>
      <w:r w:rsidR="00F76F81">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w:t>
      </w:r>
      <w:r w:rsidRPr="00F37576">
        <w:rPr>
          <w:rFonts w:ascii="Georgia" w:eastAsia="Times New Roman" w:hAnsi="Georgia" w:cs="Times New Roman"/>
          <w:color w:val="000000"/>
          <w:sz w:val="27"/>
          <w:szCs w:val="27"/>
          <w:u w:val="single"/>
          <w:lang w:eastAsia="ru-RU"/>
        </w:rPr>
        <w:t>www.</w:t>
      </w:r>
      <w:r w:rsidR="00F76F81">
        <w:rPr>
          <w:rFonts w:ascii="Georgia" w:eastAsia="Times New Roman" w:hAnsi="Georgia" w:cs="Times New Roman"/>
          <w:color w:val="000000"/>
          <w:sz w:val="27"/>
          <w:szCs w:val="27"/>
          <w:u w:val="single"/>
          <w:lang w:val="en-US" w:eastAsia="ru-RU"/>
        </w:rPr>
        <w:t>admustkut</w:t>
      </w:r>
      <w:r w:rsidR="00F76F81" w:rsidRPr="00F76F81">
        <w:rPr>
          <w:rFonts w:ascii="Georgia" w:eastAsia="Times New Roman" w:hAnsi="Georgia" w:cs="Times New Roman"/>
          <w:color w:val="000000"/>
          <w:sz w:val="27"/>
          <w:szCs w:val="27"/>
          <w:u w:val="single"/>
          <w:lang w:eastAsia="ru-RU"/>
        </w:rPr>
        <w:t>.</w:t>
      </w:r>
      <w:r w:rsidR="00F76F81">
        <w:rPr>
          <w:rFonts w:ascii="Georgia" w:eastAsia="Times New Roman" w:hAnsi="Georgia" w:cs="Times New Roman"/>
          <w:color w:val="000000"/>
          <w:sz w:val="27"/>
          <w:szCs w:val="27"/>
          <w:u w:val="single"/>
          <w:lang w:val="en-US" w:eastAsia="ru-RU"/>
        </w:rPr>
        <w:t>ru</w:t>
      </w:r>
    </w:p>
    <w:p w:rsidR="00F37576" w:rsidRPr="008353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Адрес электронной почты </w:t>
      </w:r>
      <w:r w:rsidR="00F76F81">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дминистрации</w:t>
      </w:r>
      <w:r w:rsidR="00F76F81" w:rsidRPr="00F76F81">
        <w:rPr>
          <w:rFonts w:ascii="Georgia" w:eastAsia="Times New Roman" w:hAnsi="Georgia" w:cs="Times New Roman"/>
          <w:color w:val="000000"/>
          <w:sz w:val="27"/>
          <w:szCs w:val="27"/>
          <w:lang w:eastAsia="ru-RU"/>
        </w:rPr>
        <w:t xml:space="preserve"> </w:t>
      </w:r>
      <w:r w:rsidR="00F76F81">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F76F81" w:rsidRPr="00F37576">
        <w:rPr>
          <w:rFonts w:ascii="Georgia" w:eastAsia="Times New Roman" w:hAnsi="Georgia" w:cs="Times New Roman"/>
          <w:color w:val="000000"/>
          <w:sz w:val="27"/>
          <w:szCs w:val="27"/>
          <w:lang w:eastAsia="ru-RU"/>
        </w:rPr>
        <w:t>: </w:t>
      </w:r>
      <w:r w:rsidR="00835376">
        <w:rPr>
          <w:rFonts w:ascii="Georgia" w:eastAsia="Times New Roman" w:hAnsi="Georgia" w:cs="Times New Roman"/>
          <w:color w:val="000000"/>
          <w:sz w:val="27"/>
          <w:szCs w:val="27"/>
          <w:lang w:val="en-US" w:eastAsia="ru-RU"/>
        </w:rPr>
        <w:t>glava</w:t>
      </w:r>
      <w:r w:rsidR="00835376" w:rsidRPr="00835376">
        <w:rPr>
          <w:rFonts w:ascii="Georgia" w:eastAsia="Times New Roman" w:hAnsi="Georgia" w:cs="Times New Roman"/>
          <w:color w:val="000000"/>
          <w:sz w:val="27"/>
          <w:szCs w:val="27"/>
          <w:lang w:eastAsia="ru-RU"/>
        </w:rPr>
        <w:t>@</w:t>
      </w:r>
      <w:r w:rsidR="00835376">
        <w:rPr>
          <w:rFonts w:ascii="Georgia" w:eastAsia="Times New Roman" w:hAnsi="Georgia" w:cs="Times New Roman"/>
          <w:color w:val="000000"/>
          <w:sz w:val="27"/>
          <w:szCs w:val="27"/>
          <w:lang w:val="en-US" w:eastAsia="ru-RU"/>
        </w:rPr>
        <w:t>admustkut</w:t>
      </w:r>
      <w:r w:rsidR="00835376" w:rsidRPr="00835376">
        <w:rPr>
          <w:rFonts w:ascii="Georgia" w:eastAsia="Times New Roman" w:hAnsi="Georgia" w:cs="Times New Roman"/>
          <w:color w:val="000000"/>
          <w:sz w:val="27"/>
          <w:szCs w:val="27"/>
          <w:lang w:eastAsia="ru-RU"/>
        </w:rPr>
        <w:t>.</w:t>
      </w:r>
      <w:r w:rsidR="00835376">
        <w:rPr>
          <w:rFonts w:ascii="Georgia" w:eastAsia="Times New Roman" w:hAnsi="Georgia" w:cs="Times New Roman"/>
          <w:color w:val="000000"/>
          <w:sz w:val="27"/>
          <w:szCs w:val="27"/>
          <w:lang w:val="en-US" w:eastAsia="ru-RU"/>
        </w:rPr>
        <w:t>ru</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2.2.5. Для получения муниципальной услуги гражданам необходимо также обращаться в организации, предоставляющие сведения о регистрации по месту жительства (управляющие компании), сведения, подтверждающие состав семьи ( жилищно-эксплуатационная организация) и др.</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2.3. Результат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Результатом предоставления муниципальной услуги может являться: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предоставление социальных выплат молодым семьям на приобретение жилья;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отказ в предоставлении социальных выплат молодым семьям на приобретение жилья;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постоянный контроль за состоянием учетных личных дел молодых семей, для предоставления социальных выплат молодым семьям на приобретение жилья муниципальной программы</w:t>
      </w:r>
      <w:r w:rsidR="00835376" w:rsidRPr="00835376">
        <w:rPr>
          <w:rFonts w:ascii="Georgia" w:eastAsia="Times New Roman" w:hAnsi="Georgia" w:cs="Times New Roman"/>
          <w:color w:val="000000"/>
          <w:sz w:val="27"/>
          <w:szCs w:val="27"/>
          <w:lang w:eastAsia="ru-RU"/>
        </w:rPr>
        <w:t xml:space="preserve"> </w:t>
      </w:r>
      <w:r w:rsidR="00835376">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835376" w:rsidRPr="00F37576">
        <w:rPr>
          <w:rFonts w:ascii="Georgia" w:eastAsia="Times New Roman" w:hAnsi="Georgia" w:cs="Times New Roman"/>
          <w:color w:val="000000"/>
          <w:sz w:val="27"/>
          <w:szCs w:val="27"/>
          <w:lang w:eastAsia="ru-RU"/>
        </w:rPr>
        <w:t xml:space="preserve"> «</w:t>
      </w:r>
      <w:r w:rsidR="00835376">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835376" w:rsidRPr="00F37576">
        <w:rPr>
          <w:rFonts w:ascii="Georgia" w:eastAsia="Times New Roman" w:hAnsi="Georgia" w:cs="Times New Roman"/>
          <w:color w:val="000000"/>
          <w:sz w:val="27"/>
          <w:szCs w:val="27"/>
          <w:lang w:eastAsia="ru-RU"/>
        </w:rPr>
        <w:t>»</w:t>
      </w:r>
      <w:r w:rsidRPr="00F37576">
        <w:rPr>
          <w:rFonts w:ascii="Georgia" w:eastAsia="Times New Roman" w:hAnsi="Georgia" w:cs="Times New Roman"/>
          <w:color w:val="000000"/>
          <w:sz w:val="27"/>
          <w:szCs w:val="27"/>
          <w:lang w:eastAsia="ru-RU"/>
        </w:rPr>
        <w:t xml:space="preserve"> .</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2.4. Срок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Срок предоставления муниципальной услуги исчисляется в рабочих днях со дня принятия заявления и документов, указанных в пункте 2.6</w:t>
      </w:r>
      <w:r w:rsidR="00835376">
        <w:rPr>
          <w:rFonts w:ascii="Georgia" w:eastAsia="Times New Roman" w:hAnsi="Georgia" w:cs="Times New Roman"/>
          <w:color w:val="000000"/>
          <w:sz w:val="27"/>
          <w:szCs w:val="27"/>
          <w:lang w:eastAsia="ru-RU"/>
        </w:rPr>
        <w:t>. а</w:t>
      </w:r>
      <w:r w:rsidRPr="00F37576">
        <w:rPr>
          <w:rFonts w:ascii="Georgia" w:eastAsia="Times New Roman" w:hAnsi="Georgia" w:cs="Times New Roman"/>
          <w:color w:val="000000"/>
          <w:sz w:val="27"/>
          <w:szCs w:val="27"/>
          <w:lang w:eastAsia="ru-RU"/>
        </w:rPr>
        <w:t>дминистративного регламента, необходимых для предоставления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Срок предоставления услуги не может быть более 10 рабочих дней.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Услуга считается предоставленной с момента получения заявителем ее результатов, либо по истечении срока, предусмотренного абзацем 2 настоящего пункта при условии надлежащего уведомления заявителя о результате услуги и условиях его получения.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2.5. Перечень нормативных правовых актов Российской Федерации, нормативных правовых актов </w:t>
      </w:r>
      <w:r w:rsidR="00835376">
        <w:rPr>
          <w:rFonts w:ascii="Georgia" w:eastAsia="Times New Roman" w:hAnsi="Georgia" w:cs="Times New Roman"/>
          <w:color w:val="000000"/>
          <w:sz w:val="27"/>
          <w:szCs w:val="27"/>
          <w:lang w:eastAsia="ru-RU"/>
        </w:rPr>
        <w:t>Иркутской области</w:t>
      </w:r>
      <w:r w:rsidRPr="00F37576">
        <w:rPr>
          <w:rFonts w:ascii="Georgia" w:eastAsia="Times New Roman" w:hAnsi="Georgia" w:cs="Times New Roman"/>
          <w:color w:val="000000"/>
          <w:sz w:val="27"/>
          <w:szCs w:val="27"/>
          <w:lang w:eastAsia="ru-RU"/>
        </w:rPr>
        <w:t>, а также нормативных правовых актов органов местного самоуправления</w:t>
      </w:r>
      <w:r w:rsidR="00835376" w:rsidRPr="00835376">
        <w:rPr>
          <w:rFonts w:ascii="Georgia" w:eastAsia="Times New Roman" w:hAnsi="Georgia" w:cs="Times New Roman"/>
          <w:color w:val="000000"/>
          <w:sz w:val="27"/>
          <w:szCs w:val="27"/>
          <w:lang w:eastAsia="ru-RU"/>
        </w:rPr>
        <w:t xml:space="preserve"> </w:t>
      </w:r>
      <w:r w:rsidR="00835376">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регулирующих предоставление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Конституция Российской Федерации от 12 декабря 1993 г.;</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Жилищный кодекс Российской Федерации от 29.12.2004 № 188-ФЗ;</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-Федеральный закон Российской Федерации от 02.05.2006 № 59-ФЗ «О порядке рассмотрения обращений граждан Российской Федерации»;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Федеральный закон Российской Федерации от 06.10.2003 г. № 131-ФЗ «Об общих принципах организации местного самоуправления в Российской Федерации»;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Федеральный закон Российской Федерации от 27.07.2010 г. № 210-ФЗ «Об организации предоставления государственных и муниципальных услуг»;</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w:t>
      </w:r>
      <w:r w:rsidR="00580C3E">
        <w:rPr>
          <w:rFonts w:ascii="Georgia" w:eastAsia="Times New Roman" w:hAnsi="Georgia" w:cs="Times New Roman"/>
          <w:color w:val="000000"/>
          <w:sz w:val="27"/>
          <w:szCs w:val="27"/>
          <w:lang w:eastAsia="ru-RU"/>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г. №1710</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w:t>
      </w:r>
      <w:r w:rsidR="00580C3E">
        <w:rPr>
          <w:rFonts w:ascii="Georgia" w:eastAsia="Times New Roman" w:hAnsi="Georgia" w:cs="Times New Roman"/>
          <w:color w:val="000000"/>
          <w:sz w:val="27"/>
          <w:szCs w:val="27"/>
          <w:lang w:eastAsia="ru-RU"/>
        </w:rPr>
        <w:t>Государственная программа Иркутской области «Доступное жилье на 2014-2020 годы» утвержденная постановлением Правительства Иркутской области от 24.10.2013 г. №443-п</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w:t>
      </w:r>
      <w:r w:rsidR="000378D0">
        <w:rPr>
          <w:rFonts w:ascii="Georgia" w:eastAsia="Times New Roman" w:hAnsi="Georgia" w:cs="Times New Roman"/>
          <w:color w:val="000000"/>
          <w:sz w:val="27"/>
          <w:szCs w:val="27"/>
          <w:lang w:eastAsia="ru-RU"/>
        </w:rPr>
        <w:t>М</w:t>
      </w:r>
      <w:r w:rsidR="000378D0" w:rsidRPr="00F37576">
        <w:rPr>
          <w:rFonts w:ascii="Georgia" w:eastAsia="Times New Roman" w:hAnsi="Georgia" w:cs="Times New Roman"/>
          <w:color w:val="000000"/>
          <w:sz w:val="27"/>
          <w:szCs w:val="27"/>
          <w:lang w:eastAsia="ru-RU"/>
        </w:rPr>
        <w:t>униципальн</w:t>
      </w:r>
      <w:r w:rsidR="000378D0">
        <w:rPr>
          <w:rFonts w:ascii="Georgia" w:eastAsia="Times New Roman" w:hAnsi="Georgia" w:cs="Times New Roman"/>
          <w:color w:val="000000"/>
          <w:sz w:val="27"/>
          <w:szCs w:val="27"/>
          <w:lang w:eastAsia="ru-RU"/>
        </w:rPr>
        <w:t>ая</w:t>
      </w:r>
      <w:r w:rsidR="000378D0" w:rsidRPr="00F37576">
        <w:rPr>
          <w:rFonts w:ascii="Georgia" w:eastAsia="Times New Roman" w:hAnsi="Georgia" w:cs="Times New Roman"/>
          <w:color w:val="000000"/>
          <w:sz w:val="27"/>
          <w:szCs w:val="27"/>
          <w:lang w:eastAsia="ru-RU"/>
        </w:rPr>
        <w:t xml:space="preserve">  программ</w:t>
      </w:r>
      <w:r w:rsidR="000378D0">
        <w:rPr>
          <w:rFonts w:ascii="Georgia" w:eastAsia="Times New Roman" w:hAnsi="Georgia" w:cs="Times New Roman"/>
          <w:color w:val="000000"/>
          <w:sz w:val="27"/>
          <w:szCs w:val="27"/>
          <w:lang w:eastAsia="ru-RU"/>
        </w:rPr>
        <w:t>а Усть-Кутского муниципального образования (городского поселения)</w:t>
      </w:r>
      <w:r w:rsidR="000378D0" w:rsidRPr="00F37576">
        <w:rPr>
          <w:rFonts w:ascii="Georgia" w:eastAsia="Times New Roman" w:hAnsi="Georgia" w:cs="Times New Roman"/>
          <w:color w:val="000000"/>
          <w:sz w:val="27"/>
          <w:szCs w:val="27"/>
          <w:lang w:eastAsia="ru-RU"/>
        </w:rPr>
        <w:t xml:space="preserve"> «</w:t>
      </w:r>
      <w:r w:rsidR="000378D0">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0378D0" w:rsidRPr="00F37576">
        <w:rPr>
          <w:rFonts w:ascii="Georgia" w:eastAsia="Times New Roman" w:hAnsi="Georgia" w:cs="Times New Roman"/>
          <w:color w:val="000000"/>
          <w:sz w:val="27"/>
          <w:szCs w:val="27"/>
          <w:lang w:eastAsia="ru-RU"/>
        </w:rPr>
        <w:t>»</w:t>
      </w:r>
      <w:r w:rsidR="000378D0">
        <w:rPr>
          <w:rFonts w:ascii="Georgia" w:eastAsia="Times New Roman" w:hAnsi="Georgia" w:cs="Times New Roman"/>
          <w:color w:val="000000"/>
          <w:sz w:val="27"/>
          <w:szCs w:val="27"/>
          <w:lang w:eastAsia="ru-RU"/>
        </w:rPr>
        <w:t xml:space="preserve"> утвержденная постановлением и.о.главы муниципального образования «город Усть-Кут» от 24,10.2018 г. №1043-п; </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иные нормативные правовые акты Российской Федерации, </w:t>
      </w:r>
      <w:r w:rsidR="000378D0">
        <w:rPr>
          <w:rFonts w:ascii="Georgia" w:eastAsia="Times New Roman" w:hAnsi="Georgia" w:cs="Times New Roman"/>
          <w:color w:val="000000"/>
          <w:sz w:val="27"/>
          <w:szCs w:val="27"/>
          <w:lang w:eastAsia="ru-RU"/>
        </w:rPr>
        <w:t xml:space="preserve">Иркутской области и </w:t>
      </w:r>
      <w:r w:rsidRPr="00F37576">
        <w:rPr>
          <w:rFonts w:ascii="Georgia" w:eastAsia="Times New Roman" w:hAnsi="Georgia" w:cs="Times New Roman"/>
          <w:color w:val="000000"/>
          <w:sz w:val="27"/>
          <w:szCs w:val="27"/>
          <w:lang w:eastAsia="ru-RU"/>
        </w:rPr>
        <w:t>органов местного самоуправления</w:t>
      </w:r>
      <w:r w:rsidR="000378D0" w:rsidRPr="000378D0">
        <w:rPr>
          <w:rFonts w:ascii="Georgia" w:eastAsia="Times New Roman" w:hAnsi="Georgia" w:cs="Times New Roman"/>
          <w:color w:val="000000"/>
          <w:sz w:val="27"/>
          <w:szCs w:val="27"/>
          <w:lang w:eastAsia="ru-RU"/>
        </w:rPr>
        <w:t xml:space="preserve"> </w:t>
      </w:r>
      <w:r w:rsidR="000378D0">
        <w:rPr>
          <w:rFonts w:ascii="Georgia" w:eastAsia="Times New Roman" w:hAnsi="Georgia" w:cs="Times New Roman"/>
          <w:color w:val="000000"/>
          <w:sz w:val="27"/>
          <w:szCs w:val="27"/>
          <w:lang w:eastAsia="ru-RU"/>
        </w:rPr>
        <w:t>Усть-Кутского муниципального образования (городского поселения);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 xml:space="preserve">- настоящий </w:t>
      </w:r>
      <w:r w:rsidR="000378D0">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дминистративный регламент.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2.6. Исчерпывающий перечень требуемых от заявителей документов, необходимых в соответствии с действующим законодательством для предоставления муниципальной услуги:</w:t>
      </w:r>
    </w:p>
    <w:p w:rsidR="00F37576" w:rsidRPr="00F37576" w:rsidRDefault="00F37576"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а) заявление по форме, приведенной в приложении 2 к настоящему </w:t>
      </w:r>
      <w:r w:rsidR="000378D0">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дминистративному регламенту, в 2-х экземплярах (один экземпляр возвращается заявителю с указанием даты принятия заявления и приложенных к нему документов);</w:t>
      </w:r>
    </w:p>
    <w:p w:rsidR="00F37576" w:rsidRPr="00F37576" w:rsidRDefault="00F37576"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б) копия документов, удостоверяющих личность каждого члена семьи;</w:t>
      </w:r>
    </w:p>
    <w:p w:rsidR="00F37576" w:rsidRPr="00F37576" w:rsidRDefault="00F37576"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копия свидетельства о браке (разводе, смерти, одинокие матери предоставляют удостоверение из органа социальной защиты населения или справку из органов опеки и попечительства);</w:t>
      </w:r>
    </w:p>
    <w:p w:rsidR="00F37576" w:rsidRDefault="00F37576"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г) документ, подтверждающий признание молодой семьи нуждающейся в жилых помещениях;</w:t>
      </w:r>
    </w:p>
    <w:p w:rsidR="000378D0" w:rsidRDefault="000378D0"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д) справка с места жительства о составе семьи;</w:t>
      </w:r>
    </w:p>
    <w:p w:rsidR="000378D0" w:rsidRDefault="000378D0"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е) поквартирная карточка;</w:t>
      </w:r>
    </w:p>
    <w:p w:rsidR="000378D0" w:rsidRDefault="000378D0"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ж) справа с БТИ об отсутствии приватизированного жилья;</w:t>
      </w:r>
    </w:p>
    <w:p w:rsidR="00C97D2E" w:rsidRPr="00F37576" w:rsidRDefault="00C97D2E"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з) выписку о правах отдельного лица на имевшиеся (имеющиеся) у него объекты недвижимого имущества на территории Иркутской области за 5 лет (ФРС);</w:t>
      </w:r>
    </w:p>
    <w:p w:rsidR="00F37576" w:rsidRPr="00F37576" w:rsidRDefault="00C97D2E"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и</w:t>
      </w:r>
      <w:r w:rsidR="00F37576" w:rsidRPr="00F37576">
        <w:rPr>
          <w:rFonts w:ascii="Georgia" w:eastAsia="Times New Roman" w:hAnsi="Georgia" w:cs="Times New Roman"/>
          <w:color w:val="000000"/>
          <w:sz w:val="27"/>
          <w:szCs w:val="27"/>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F37576" w:rsidRPr="00F37576" w:rsidRDefault="00C97D2E" w:rsidP="00F37576">
      <w:pPr>
        <w:shd w:val="clear" w:color="auto" w:fill="FFFFFF"/>
        <w:spacing w:before="100" w:beforeAutospacing="1" w:after="0" w:line="240" w:lineRule="auto"/>
        <w:ind w:firstLine="533"/>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к</w:t>
      </w:r>
      <w:r w:rsidR="00F37576" w:rsidRPr="00F37576">
        <w:rPr>
          <w:rFonts w:ascii="Georgia" w:eastAsia="Times New Roman" w:hAnsi="Georgia" w:cs="Times New Roman"/>
          <w:color w:val="000000"/>
          <w:sz w:val="27"/>
          <w:szCs w:val="27"/>
          <w:lang w:eastAsia="ru-RU"/>
        </w:rPr>
        <w:t>) копи</w:t>
      </w:r>
      <w:r>
        <w:rPr>
          <w:rFonts w:ascii="Georgia" w:eastAsia="Times New Roman" w:hAnsi="Georgia" w:cs="Times New Roman"/>
          <w:color w:val="000000"/>
          <w:sz w:val="27"/>
          <w:szCs w:val="27"/>
          <w:lang w:eastAsia="ru-RU"/>
        </w:rPr>
        <w:t>я</w:t>
      </w:r>
      <w:r w:rsidR="00F37576" w:rsidRPr="00F37576">
        <w:rPr>
          <w:rFonts w:ascii="Georgia" w:eastAsia="Times New Roman" w:hAnsi="Georgia" w:cs="Times New Roman"/>
          <w:color w:val="000000"/>
          <w:sz w:val="27"/>
          <w:szCs w:val="27"/>
          <w:lang w:eastAsia="ru-RU"/>
        </w:rPr>
        <w:t xml:space="preserve"> финансового лицевого счета;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2.7. Исчерпывающий перечень оснований для отказа в приеме документов, необходимых для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Основаниями для отказа в приеме документов для получения муниципальной услуги специалистом Отдела является:</w:t>
      </w:r>
    </w:p>
    <w:p w:rsidR="00F37576" w:rsidRPr="00F37576" w:rsidRDefault="00F37576" w:rsidP="00F37576">
      <w:pPr>
        <w:shd w:val="clear" w:color="auto" w:fill="FFFFFF"/>
        <w:spacing w:before="100" w:beforeAutospacing="1" w:after="0" w:line="240" w:lineRule="auto"/>
        <w:ind w:firstLine="547"/>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превышение супругами либо одним из супругов в семье (родителем в неполной семье) возраста 35 лет;</w:t>
      </w:r>
    </w:p>
    <w:p w:rsidR="00F37576" w:rsidRPr="00F37576" w:rsidRDefault="00F37576" w:rsidP="00F37576">
      <w:pPr>
        <w:shd w:val="clear" w:color="auto" w:fill="FFFFFF"/>
        <w:spacing w:before="100" w:beforeAutospacing="1" w:after="0" w:line="240" w:lineRule="auto"/>
        <w:ind w:firstLine="547"/>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 представление документов, содержащих ошибки и (или) противоречивые сведения;</w:t>
      </w:r>
    </w:p>
    <w:p w:rsidR="00F37576" w:rsidRPr="00F37576" w:rsidRDefault="00F37576" w:rsidP="00F37576">
      <w:pPr>
        <w:shd w:val="clear" w:color="auto" w:fill="FFFFFF"/>
        <w:spacing w:before="100" w:beforeAutospacing="1" w:after="0" w:line="240" w:lineRule="auto"/>
        <w:ind w:firstLine="547"/>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недостоверность сведений, содержащихся в предоставленных документах;</w:t>
      </w:r>
    </w:p>
    <w:p w:rsidR="00F37576" w:rsidRPr="00F37576" w:rsidRDefault="00F37576" w:rsidP="00F37576">
      <w:pPr>
        <w:shd w:val="clear" w:color="auto" w:fill="FFFFFF"/>
        <w:spacing w:before="100" w:beforeAutospacing="1" w:after="0" w:line="240" w:lineRule="auto"/>
        <w:ind w:firstLine="547"/>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представление документов, не подтверждающих наличие нуждаемости в жилых помещениях;</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представление заявителем неправильно оформленных (по форме или содержанию) или утративших силу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2.8. Исчерпывающий перечень оснований для отказа в предоставлении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Основаниями для отказа в предоставлении муниципальной услуги являются: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несоответствие молодой семьи требованиям, предусмотренным пунктом 1.2. настоящего Административного регламента;</w:t>
      </w:r>
    </w:p>
    <w:p w:rsidR="00F37576" w:rsidRPr="00F37576" w:rsidRDefault="00F37576" w:rsidP="00C97D2E">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непредставление или представление не всех документов, предусмотренных пунктом 2.6. настоящего </w:t>
      </w:r>
      <w:r w:rsidR="00C97D2E">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дминистративного регламента;</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недостоверность сведений, содержащихся в представленных документах;</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2.9. Размер платы, взимаемой с заявителя при предоставлении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Муниципальная услуга предоставляется на безвозмездной основе.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ожидания в очереди при подаче документов на получение муниципальной услуги – 45 минут.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ожидания в очереди при получении результата предоставления муниципальной услуги – 15 минут.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2.11. Срок регистрации запроса заявителя о предоставлении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Срок регистрации запроса о предоставлении муниципальной услуги при личном обращении заявителя – 15 минут.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Запрос заявителя о предоставлении муниципальной услуги регистрируется посредством внесения в журнал регистрации заявлений граждан.</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2.12. Требования к оборудованию мест предоставления муниципальной услуги.</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Прием граждан осуществляется в специально выделенных для предоставления муниципальных услуг помещениях.</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Помещения, предназначенные для работы с заявителями, располагаются на третьем этаже здания.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Места ожидания должны соответствовать комфортным условиям для заявителей и оптимальным условиям работы специалистов Отдела.</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У входа в каждое помещение размещается табличка с наименованием помещения (зал ожидания, приема/выдачи документов и т.д.).</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помещениях для ожидания заявителям отводятся места, оборудованные стульями, кресельными секциями.</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Места информирования, предназначенные для ознакомления заявителей с информационными материалами, оборудуются: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информационными стендами, на которых размещается визуальная и текстовая информация;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стульями и столами для оформления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К информационным стендам должна быть обеспечена возможность свободного доступа граждан.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Помещения для приема заявителей должны быть оборудованы табличками с указанием номера кабинета и должности лица, осуществляющего прием.</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Место для приема заявителей должно быть оборудовано стульями, иметь место для написания и размещения документов, заявлений.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Прием получателей муниципальной услуги специалистом Отдела ведется без предварительной записи в порядке живой очереди.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2.13.Показатели доступности и качества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Своевременность:</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случаев предоставления услуги в установленный срок с момента подачи документов - 100%;</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потребителей, ожидающих получения услуги в очереди не более 30 минут - 100%.</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Качество:</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потребителей, удовлетворенных качеством процесса предоставления услуги - 95 %.</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Доступность:</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потребителей, удовлетворенных качеством и информацией о порядке предоставления услуги - 100%;</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услуг, информация о которых доступна через Интернет - 90%.</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Вежливость:</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потребителей, удовлетворенных вежливостью специалистов - 97%.</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Процесс обжалования: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обоснованных жалоб к общему количеству обслуженных потребителей по данному виду услуг - 2%;</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обоснованных жалоб, рассмотренных и удовлетворенных в установленный срок - 100%;</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потребителей, удовлетворенных существующим порядком обжалования - 100%;</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процент (доля) потребителей, удовлетворенных сроками обжалования - 90%.</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lastRenderedPageBreak/>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3.1. Блок-схема предоставления муниципальной услуги приводится в приложении 1 к </w:t>
      </w:r>
      <w:r w:rsidR="00887EFB">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дминистративному регламенту.</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3.2. Предоставление муниципальной услуги включает в себя последовательность следующих административных процедур:</w:t>
      </w:r>
    </w:p>
    <w:p w:rsid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информирование об условиях предоставления муниципальной услуги, выдача памятки с полным перечнем требуемых документов;</w:t>
      </w:r>
    </w:p>
    <w:p w:rsidR="00C97D2E" w:rsidRPr="00F37576" w:rsidRDefault="00C97D2E"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p>
    <w:p w:rsidR="00F37576" w:rsidRPr="00C97D2E" w:rsidRDefault="00F37576" w:rsidP="00F37576">
      <w:pPr>
        <w:shd w:val="clear" w:color="auto" w:fill="FFFFFF"/>
        <w:spacing w:after="0" w:line="240" w:lineRule="auto"/>
        <w:ind w:firstLine="706"/>
        <w:outlineLvl w:val="2"/>
        <w:rPr>
          <w:rFonts w:ascii="Georgia" w:eastAsia="Times New Roman" w:hAnsi="Georgia" w:cs="Times New Roman"/>
          <w:bCs/>
          <w:color w:val="000000"/>
          <w:sz w:val="27"/>
          <w:szCs w:val="27"/>
          <w:lang w:eastAsia="ru-RU"/>
        </w:rPr>
      </w:pPr>
      <w:r w:rsidRPr="00F37576">
        <w:rPr>
          <w:rFonts w:ascii="Georgia" w:eastAsia="Times New Roman" w:hAnsi="Georgia" w:cs="Times New Roman"/>
          <w:b/>
          <w:bCs/>
          <w:color w:val="000000"/>
          <w:sz w:val="27"/>
          <w:szCs w:val="27"/>
          <w:lang w:eastAsia="ru-RU"/>
        </w:rPr>
        <w:t xml:space="preserve">- </w:t>
      </w:r>
      <w:r w:rsidRPr="00C97D2E">
        <w:rPr>
          <w:rFonts w:ascii="Georgia" w:eastAsia="Times New Roman" w:hAnsi="Georgia" w:cs="Times New Roman"/>
          <w:bCs/>
          <w:color w:val="000000"/>
          <w:sz w:val="27"/>
          <w:szCs w:val="27"/>
          <w:lang w:eastAsia="ru-RU"/>
        </w:rPr>
        <w:t>прием и регистрация заявлений, прием документов от заявителя на предоставление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проверка сведений содержащихся в представленных документах;</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рассмотрение документов по вопросам реализации муниципальной программы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887EFB" w:rsidRPr="00F37576">
        <w:rPr>
          <w:rFonts w:ascii="Georgia" w:eastAsia="Times New Roman" w:hAnsi="Georgia" w:cs="Times New Roman"/>
          <w:color w:val="000000"/>
          <w:sz w:val="27"/>
          <w:szCs w:val="27"/>
          <w:lang w:eastAsia="ru-RU"/>
        </w:rPr>
        <w:t xml:space="preserve"> «</w:t>
      </w:r>
      <w:r w:rsidR="00887EFB">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887EFB"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принятие решения о предоставлении социальных выплат молодым семьям на приобретение жилья или о мотивированном отказе;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уведомление гражданина о принятом решении;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формирование, учет и хранение учетных дел.</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3.3. Описание административных процедур.</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3.3.1. Информирование об условиях предоставления муниципальной услуги, выдача памятки с полным перечнем требуемых документов.</w:t>
      </w:r>
    </w:p>
    <w:p w:rsidR="00F37576" w:rsidRPr="00F37576" w:rsidRDefault="00F37576" w:rsidP="00F37576">
      <w:pPr>
        <w:shd w:val="clear" w:color="auto" w:fill="FFFFFF"/>
        <w:spacing w:before="100" w:beforeAutospacing="1" w:after="0" w:line="240" w:lineRule="auto"/>
        <w:ind w:firstLine="72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Основанием для информирования по вопросам предоставления муниципальной услуги является обращение одного из членов молодой семьи в Отдел;</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Информирование производится подробно, в вежливой форме, с использованием официально-делового стиля речи.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Информирование производится с учетом требований компетентности, обладания специальными знаниями в области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Консультации по процедуре предоставления муниципальной услуги могут предоставляться: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на личном приеме;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по письменным обращениям;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по телефону.</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 осуществлении консультирования на личном приеме специалист: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представляется, указав фамилию, имя, отчество, должность;</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отвечает на заданные вопросы;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 в случае если подготовка ответа на заданные вопросы требует продолжительного времени (более 30 минут), может предложить обратиться письменно, либо назначить для получения консультации другое удобное для обратившегося время;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выполнения действия – 5 мин.</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случае если обратившийся не удовлетворен предоставленной информацией, специалист Отдела предлагает ему подготовить письменное обращение по интересующим его вопросам.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Ответ на письменный запрос подписывается </w:t>
      </w:r>
      <w:r w:rsidR="00887EFB">
        <w:rPr>
          <w:rFonts w:ascii="Georgia" w:eastAsia="Times New Roman" w:hAnsi="Georgia" w:cs="Times New Roman"/>
          <w:color w:val="000000"/>
          <w:sz w:val="27"/>
          <w:szCs w:val="27"/>
          <w:lang w:eastAsia="ru-RU"/>
        </w:rPr>
        <w:t>з</w:t>
      </w:r>
      <w:r w:rsidRPr="00F37576">
        <w:rPr>
          <w:rFonts w:ascii="Georgia" w:eastAsia="Times New Roman" w:hAnsi="Georgia" w:cs="Times New Roman"/>
          <w:color w:val="000000"/>
          <w:sz w:val="27"/>
          <w:szCs w:val="27"/>
          <w:lang w:eastAsia="ru-RU"/>
        </w:rPr>
        <w:t xml:space="preserve">аместителем </w:t>
      </w:r>
      <w:r w:rsidR="00887EFB">
        <w:rPr>
          <w:rFonts w:ascii="Georgia" w:eastAsia="Times New Roman" w:hAnsi="Georgia" w:cs="Times New Roman"/>
          <w:color w:val="000000"/>
          <w:sz w:val="27"/>
          <w:szCs w:val="27"/>
          <w:lang w:eastAsia="ru-RU"/>
        </w:rPr>
        <w:t>главы</w:t>
      </w:r>
      <w:r w:rsidRPr="00F37576">
        <w:rPr>
          <w:rFonts w:ascii="Georgia" w:eastAsia="Times New Roman" w:hAnsi="Georgia" w:cs="Times New Roman"/>
          <w:color w:val="000000"/>
          <w:sz w:val="27"/>
          <w:szCs w:val="27"/>
          <w:lang w:eastAsia="ru-RU"/>
        </w:rPr>
        <w:t xml:space="preserve">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курирующим данный вопрос.</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выполнения действия – 30 календарных дней.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случае, когда запрос содержит вопросы, которые не входят в компетенцию Отдела, специалист информирует заявителя (устно или письменно соответственно форме обращения)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выполнения действия – 30 календарных дней.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Время ожидания личного приема в очереди должно составлять не более 45 минут. При этом должен быть обеспечен прием всех лиц, обратившихся не позднее, чем за 20 минут до времени окончания приема.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Специалист Отдела в корректной форме обязан ответить на вопросы: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 о порядке обращения за получением услуги, включая информацию о графике работы и месте нахождения ответственного подразделения;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требованиях к гражданам-претендентам на получение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перечне необходимых документов и требованиях к их оформлению;</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порядке получения документов, предоставление которых необходимо для получения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порядке ознакомления с нормативными документами, регулирующими процедуру предоставления муниципальной услуги, в том числе о местонахождении указанных документов в сетях общего пользования;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порядке получения бланков заявлений и других имеющихся форм и справочных материалов;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сроках получения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ходе исполнения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о порядке обжалования действий (бездействия) и решений, осуществляемых и принимаемых в ходе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иные вопросы, касающиеся предоставления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выполнения действия 10 мин.</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Процедура завершается выдачей заявителю памятки с исчерпывающим перечнем документов, необходимых для получения услуги.</w:t>
      </w:r>
    </w:p>
    <w:p w:rsidR="00F37576" w:rsidRPr="00F37576" w:rsidRDefault="00F37576" w:rsidP="00F37576">
      <w:pPr>
        <w:shd w:val="clear" w:color="auto" w:fill="FFFFFF"/>
        <w:spacing w:after="0" w:line="240" w:lineRule="auto"/>
        <w:ind w:firstLine="706"/>
        <w:outlineLvl w:val="2"/>
        <w:rPr>
          <w:rFonts w:ascii="Georgia" w:eastAsia="Times New Roman" w:hAnsi="Georgia" w:cs="Times New Roman"/>
          <w:b/>
          <w:bCs/>
          <w:color w:val="000000"/>
          <w:sz w:val="27"/>
          <w:szCs w:val="27"/>
          <w:lang w:eastAsia="ru-RU"/>
        </w:rPr>
      </w:pPr>
      <w:r w:rsidRPr="00F37576">
        <w:rPr>
          <w:rFonts w:ascii="Georgia" w:eastAsia="Times New Roman" w:hAnsi="Georgia" w:cs="Times New Roman"/>
          <w:b/>
          <w:bCs/>
          <w:color w:val="000000"/>
          <w:sz w:val="27"/>
          <w:szCs w:val="27"/>
          <w:lang w:eastAsia="ru-RU"/>
        </w:rPr>
        <w:t>3.3.2. Прием и регистрация заявлений, прием документов от заявителя на предоставление муниципальной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Основанием для начала предоставления муниципальной услуги является обращение гражданина в Отдел с документами, указанными в пункте 2.6. </w:t>
      </w:r>
      <w:r w:rsidR="00D55539">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дминистративного регламента.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Специалист Отдела, ответственный за прием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а) устанавливает личность заявителя путем проверки документов (паспорт либо документ его заменяющий);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б) проводит проверку представленных документов на предмет соответствия их установленным законодательством требованиям, удостоверяясь, что:</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тексты документов написаны разборчиво, наименования юридических лиц – без сокращения, с указанием их мест нахождения;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фамилии, имена, отчества, адреса места жительства написаны полностью;</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в документах нет подчисток, приписок, зачеркнутых слов и иных не оговоренных исправлений;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документы не исполнены карандашом;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документы не имеют серьезных повреждений, наличие которых не позволяет однозначно истолковать их содержание;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не истек срок действия (30 календарных дней) представленных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сверяет оригиналы (копии документов, заверенных в порядке, установленном действующим законодательством) с копиями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Срок приема заявлений и документов от заявителей не превышает 15 минут.</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случае установления фактов отсутствия необходимых документов, несоответствия представленных документов требованиям специалист Отдела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Документы принимаются только при наличии полного пакета.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Специалист Отдела вносит в журнал регистрации заявлений граждан запись о приеме заявления и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порядковый номер записи;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дату внесения записи;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данные заявителя (фамилию, имя, отчество, адрес регистрации по месту жительства).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Зарегистрированное в «Журнале регистрации заявлений граждан на получение жилья» заявление, рассматривается в течение 10 календарных дней со дня принятия.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Процедура завершается для заявителя получением расписки о приеме документов с указанием варианта уведомления заявителя (посредством почтовой или электронной связи).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3.3.3. Проверка сведений содержащихся в представленных документах.</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Основанием для начала административной процедуры является представление документов, требующих проверки полноты и достоверности указанных в них сведений.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Проверка сведений может проводиться путем направления письменного запроса о представлении необходимой информации с обязательным указанием: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цели запроса;</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данных о физическом лице, в отношении которого делается запрос;</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перечня запрашиваемых документов или сведений;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срока представления запрашиваемых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исполнения указанной административной процедуры 5 рабочих дней.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случае направления запросов срок выполнения данной процедуры увеличивается в зависимости от сроков предоставления ответов, установленных в учреждении или организации, куда направлен запрос.</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Документы проверки рассматриваются как конфиденциальная информация и приобщаются к учетному делу заявителей.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3.3.4. Рассмотрение документов и принятие решения о включении либо об отказе во включении молодых семей в список участников муниципальной программы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887EFB" w:rsidRPr="00F37576">
        <w:rPr>
          <w:rFonts w:ascii="Georgia" w:eastAsia="Times New Roman" w:hAnsi="Georgia" w:cs="Times New Roman"/>
          <w:color w:val="000000"/>
          <w:sz w:val="27"/>
          <w:szCs w:val="27"/>
          <w:lang w:eastAsia="ru-RU"/>
        </w:rPr>
        <w:t xml:space="preserve"> «</w:t>
      </w:r>
      <w:r w:rsidR="00887EFB">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887EFB"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 изъявивших желание получить социальную выплату на приобретение (строительство) жилья.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Основанием для начала административной процедуры является поступление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 xml:space="preserve">Решение о включении или о мотивированном отказе в предоставлении социальных выплат молодым семьям на приобретение жилья принимается на основании представленных документов, что подтверждается постановлением о признании молодой семьи участницей </w:t>
      </w:r>
      <w:r w:rsidR="00887EFB" w:rsidRPr="00F37576">
        <w:rPr>
          <w:rFonts w:ascii="Georgia" w:eastAsia="Times New Roman" w:hAnsi="Georgia" w:cs="Times New Roman"/>
          <w:color w:val="000000"/>
          <w:sz w:val="27"/>
          <w:szCs w:val="27"/>
          <w:lang w:eastAsia="ru-RU"/>
        </w:rPr>
        <w:t xml:space="preserve">муниципальной программы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887EFB" w:rsidRPr="00F37576">
        <w:rPr>
          <w:rFonts w:ascii="Georgia" w:eastAsia="Times New Roman" w:hAnsi="Georgia" w:cs="Times New Roman"/>
          <w:color w:val="000000"/>
          <w:sz w:val="27"/>
          <w:szCs w:val="27"/>
          <w:lang w:eastAsia="ru-RU"/>
        </w:rPr>
        <w:t xml:space="preserve"> «</w:t>
      </w:r>
      <w:r w:rsidR="00887EFB">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887EFB"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 xml:space="preserve"> либо письменным мотивированным отказом.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Максимальный срок выполнения указанных административных действий составляет 10 рабочих дней.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3.3.5. Уведомление гражданина о принятом решении.</w:t>
      </w:r>
    </w:p>
    <w:p w:rsidR="00F37576" w:rsidRPr="00F37576" w:rsidRDefault="00F37576" w:rsidP="00F37576">
      <w:pPr>
        <w:shd w:val="clear" w:color="auto" w:fill="FFFFFF"/>
        <w:spacing w:before="100" w:beforeAutospacing="1" w:after="0" w:line="240" w:lineRule="auto"/>
        <w:ind w:firstLine="72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Основанием для выдачи уведомления о принятом решении заявителю является принятие постановления </w:t>
      </w:r>
      <w:r w:rsidR="00887EFB">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 xml:space="preserve">дминистрации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xml:space="preserve"> о признании либо отказе в признании молодой семьи участницей </w:t>
      </w:r>
      <w:r w:rsidR="00887EFB" w:rsidRPr="00F37576">
        <w:rPr>
          <w:rFonts w:ascii="Georgia" w:eastAsia="Times New Roman" w:hAnsi="Georgia" w:cs="Times New Roman"/>
          <w:color w:val="000000"/>
          <w:sz w:val="27"/>
          <w:szCs w:val="27"/>
          <w:lang w:eastAsia="ru-RU"/>
        </w:rPr>
        <w:t xml:space="preserve">муниципальной программы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887EFB" w:rsidRPr="00F37576">
        <w:rPr>
          <w:rFonts w:ascii="Georgia" w:eastAsia="Times New Roman" w:hAnsi="Georgia" w:cs="Times New Roman"/>
          <w:color w:val="000000"/>
          <w:sz w:val="27"/>
          <w:szCs w:val="27"/>
          <w:lang w:eastAsia="ru-RU"/>
        </w:rPr>
        <w:t xml:space="preserve"> «</w:t>
      </w:r>
      <w:r w:rsidR="00887EFB">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887EFB" w:rsidRPr="00F37576">
        <w:rPr>
          <w:rFonts w:ascii="Georgia" w:eastAsia="Times New Roman" w:hAnsi="Georgia" w:cs="Times New Roman"/>
          <w:color w:val="000000"/>
          <w:sz w:val="27"/>
          <w:szCs w:val="27"/>
          <w:lang w:eastAsia="ru-RU"/>
        </w:rPr>
        <w:t>»</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ind w:firstLine="72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Специалист Отдела готовит уведомление о принятом решении, которое направляется получателю муниципальной услуги не позднее чем через 5 рабочих дней со дня его принятия.</w:t>
      </w:r>
    </w:p>
    <w:p w:rsidR="00F37576" w:rsidRPr="00F37576" w:rsidRDefault="00F37576" w:rsidP="00F37576">
      <w:pPr>
        <w:shd w:val="clear" w:color="auto" w:fill="FFFFFF"/>
        <w:spacing w:before="100" w:beforeAutospacing="1" w:after="0" w:line="240" w:lineRule="auto"/>
        <w:ind w:firstLine="72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После признания молодой семьи участницей </w:t>
      </w:r>
      <w:r w:rsidR="00887EFB" w:rsidRPr="00F37576">
        <w:rPr>
          <w:rFonts w:ascii="Georgia" w:eastAsia="Times New Roman" w:hAnsi="Georgia" w:cs="Times New Roman"/>
          <w:color w:val="000000"/>
          <w:sz w:val="27"/>
          <w:szCs w:val="27"/>
          <w:lang w:eastAsia="ru-RU"/>
        </w:rPr>
        <w:t xml:space="preserve">муниципальной программы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887EFB" w:rsidRPr="00F37576">
        <w:rPr>
          <w:rFonts w:ascii="Georgia" w:eastAsia="Times New Roman" w:hAnsi="Georgia" w:cs="Times New Roman"/>
          <w:color w:val="000000"/>
          <w:sz w:val="27"/>
          <w:szCs w:val="27"/>
          <w:lang w:eastAsia="ru-RU"/>
        </w:rPr>
        <w:t xml:space="preserve"> «</w:t>
      </w:r>
      <w:r w:rsidR="00887EFB">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887EFB"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специалист Отдела письменно извещает гражданина о его включении в список участников Программы.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В случае отказа в признании молодой семьи участницей  </w:t>
      </w:r>
      <w:r w:rsidR="00887EFB" w:rsidRPr="00F37576">
        <w:rPr>
          <w:rFonts w:ascii="Georgia" w:eastAsia="Times New Roman" w:hAnsi="Georgia" w:cs="Times New Roman"/>
          <w:color w:val="000000"/>
          <w:sz w:val="27"/>
          <w:szCs w:val="27"/>
          <w:lang w:eastAsia="ru-RU"/>
        </w:rPr>
        <w:t xml:space="preserve">муниципальной программы </w:t>
      </w:r>
      <w:r w:rsidR="00887EFB">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887EFB" w:rsidRPr="00F37576">
        <w:rPr>
          <w:rFonts w:ascii="Georgia" w:eastAsia="Times New Roman" w:hAnsi="Georgia" w:cs="Times New Roman"/>
          <w:color w:val="000000"/>
          <w:sz w:val="27"/>
          <w:szCs w:val="27"/>
          <w:lang w:eastAsia="ru-RU"/>
        </w:rPr>
        <w:t xml:space="preserve"> «</w:t>
      </w:r>
      <w:r w:rsidR="00887EFB">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887EFB"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в уведомлении указываются основания такого отказа.</w:t>
      </w:r>
    </w:p>
    <w:p w:rsidR="00F37576" w:rsidRPr="00F37576" w:rsidRDefault="00F37576" w:rsidP="00F37576">
      <w:pPr>
        <w:shd w:val="clear" w:color="auto" w:fill="FFFFFF"/>
        <w:spacing w:before="100" w:beforeAutospacing="1" w:after="0" w:line="240" w:lineRule="auto"/>
        <w:ind w:firstLine="72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Процедура завершается выдачей уведомления о принятом решении специалистом Отдела (вручается нарочно либо посредством почтовой связи).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3.3.6. Формирование, учет и хранение учетных дел.</w:t>
      </w:r>
    </w:p>
    <w:p w:rsidR="00F37576" w:rsidRPr="00F37576" w:rsidRDefault="00F37576" w:rsidP="00F37576">
      <w:pPr>
        <w:shd w:val="clear" w:color="auto" w:fill="FFFFFF"/>
        <w:spacing w:before="100" w:beforeAutospacing="1" w:after="0" w:line="240" w:lineRule="auto"/>
        <w:ind w:firstLine="72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Основанием для начала процедуры является наличие пакета документов, указанных в пункте 2.6. Административного регламента, а также наличие решения о признании молодой семьи участницей муниципальной программы «</w:t>
      </w:r>
      <w:r w:rsidR="00D55539">
        <w:rPr>
          <w:rFonts w:ascii="Georgia" w:eastAsia="Times New Roman" w:hAnsi="Georgia" w:cs="Times New Roman"/>
          <w:color w:val="000000"/>
          <w:sz w:val="27"/>
          <w:szCs w:val="27"/>
          <w:lang w:eastAsia="ru-RU"/>
        </w:rPr>
        <w:t xml:space="preserve">Усть-Кутского муниципального </w:t>
      </w:r>
      <w:r w:rsidR="00D55539">
        <w:rPr>
          <w:rFonts w:ascii="Georgia" w:eastAsia="Times New Roman" w:hAnsi="Georgia" w:cs="Times New Roman"/>
          <w:color w:val="000000"/>
          <w:sz w:val="27"/>
          <w:szCs w:val="27"/>
          <w:lang w:eastAsia="ru-RU"/>
        </w:rPr>
        <w:lastRenderedPageBreak/>
        <w:t>образования (городского поселения)</w:t>
      </w:r>
      <w:r w:rsidR="00D55539" w:rsidRPr="00F37576">
        <w:rPr>
          <w:rFonts w:ascii="Georgia" w:eastAsia="Times New Roman" w:hAnsi="Georgia" w:cs="Times New Roman"/>
          <w:color w:val="000000"/>
          <w:sz w:val="27"/>
          <w:szCs w:val="27"/>
          <w:lang w:eastAsia="ru-RU"/>
        </w:rPr>
        <w:t xml:space="preserve"> «</w:t>
      </w:r>
      <w:r w:rsidR="00D55539">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D55539" w:rsidRPr="00F37576">
        <w:rPr>
          <w:rFonts w:ascii="Georgia" w:eastAsia="Times New Roman" w:hAnsi="Georgia" w:cs="Times New Roman"/>
          <w:color w:val="000000"/>
          <w:sz w:val="27"/>
          <w:szCs w:val="27"/>
          <w:lang w:eastAsia="ru-RU"/>
        </w:rPr>
        <w:t>»</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ind w:firstLine="72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На каждую молодую семью, признанную участницей муниципальной программы </w:t>
      </w:r>
      <w:r w:rsidR="00D55539">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D55539" w:rsidRPr="00F37576">
        <w:rPr>
          <w:rFonts w:ascii="Georgia" w:eastAsia="Times New Roman" w:hAnsi="Georgia" w:cs="Times New Roman"/>
          <w:color w:val="000000"/>
          <w:sz w:val="27"/>
          <w:szCs w:val="27"/>
          <w:lang w:eastAsia="ru-RU"/>
        </w:rPr>
        <w:t xml:space="preserve"> «</w:t>
      </w:r>
      <w:r w:rsidR="00D55539">
        <w:rPr>
          <w:rFonts w:ascii="Georgia" w:eastAsia="Times New Roman" w:hAnsi="Georgia" w:cs="Times New Roman"/>
          <w:color w:val="000000"/>
          <w:sz w:val="27"/>
          <w:szCs w:val="27"/>
          <w:lang w:eastAsia="ru-RU"/>
        </w:rPr>
        <w:t>Молодым семьям города Усть-Кута – доступное жилье на 2008-2019 годы</w:t>
      </w:r>
      <w:r w:rsidR="00D55539"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 xml:space="preserve"> заводится учетное дело, в котором содержатся все необходимые документы, послужившие основанием для принятия решения о признании </w:t>
      </w:r>
      <w:r w:rsidR="00D55539">
        <w:rPr>
          <w:rFonts w:ascii="Georgia" w:eastAsia="Times New Roman" w:hAnsi="Georgia" w:cs="Times New Roman"/>
          <w:color w:val="000000"/>
          <w:sz w:val="27"/>
          <w:szCs w:val="27"/>
          <w:lang w:eastAsia="ru-RU"/>
        </w:rPr>
        <w:t xml:space="preserve">молодой семьи </w:t>
      </w:r>
      <w:r w:rsidRPr="00F37576">
        <w:rPr>
          <w:rFonts w:ascii="Georgia" w:eastAsia="Times New Roman" w:hAnsi="Georgia" w:cs="Times New Roman"/>
          <w:color w:val="000000"/>
          <w:sz w:val="27"/>
          <w:szCs w:val="27"/>
          <w:lang w:eastAsia="ru-RU"/>
        </w:rPr>
        <w:t>участницей Программы.</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Список молодых семей - участников Программы, изъявивших желание получить социальную выплату на приобретение (строительство) жилья формируется в хронологической последовательности в соответствии с датой признания молодой семьи участницей Программы. В первую очередь в указанные списки включаются молодые семьи - участники Программы, поставленные на учет в качестве нуждающихся в улучшении жилищных условий до 1 марта 2005 г.</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Процедура завершается формированием учетного дела на каждую молодую семью - получателя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t>IV. Формы контроля за предоставлением муниципальной услуги</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4.1. Контроль за предоставлением муниципальной услуги включает в себя проведение проверок, выявление и устранение нарушений прав заявителей, рассмотрение заявлений, принятие решений и подготовку ответов на обращения заявителей, содержащих жалобы на решения, действия (бездействия) должностных лиц отдела по культуре и молодежной политике.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4.2. Контроль осуществляется путем проведения проверок соблюдения и исполнения специалистом Отдела положений настоящего </w:t>
      </w:r>
      <w:r w:rsidR="00D55539">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дминистративного регламента, иных нормативных правовых актов, определяющих порядок выполнения административных процедур.</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4.3. Текущий контроль за соблюдением последовательности действий, определенных настоящим </w:t>
      </w:r>
      <w:r w:rsidR="00D55539">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 xml:space="preserve">дминистративным регламентом по предоставлению муниципальной услуги, и принятием решений ответственным специалистом осуществляется и </w:t>
      </w:r>
      <w:r w:rsidR="00D55539">
        <w:rPr>
          <w:rFonts w:ascii="Georgia" w:eastAsia="Times New Roman" w:hAnsi="Georgia" w:cs="Times New Roman"/>
          <w:color w:val="000000"/>
          <w:sz w:val="27"/>
          <w:szCs w:val="27"/>
          <w:lang w:eastAsia="ru-RU"/>
        </w:rPr>
        <w:t>з</w:t>
      </w:r>
      <w:r w:rsidRPr="00F37576">
        <w:rPr>
          <w:rFonts w:ascii="Georgia" w:eastAsia="Times New Roman" w:hAnsi="Georgia" w:cs="Times New Roman"/>
          <w:color w:val="000000"/>
          <w:sz w:val="27"/>
          <w:szCs w:val="27"/>
          <w:lang w:eastAsia="ru-RU"/>
        </w:rPr>
        <w:t xml:space="preserve">аместителем </w:t>
      </w:r>
      <w:r w:rsidR="00D55539">
        <w:rPr>
          <w:rFonts w:ascii="Georgia" w:eastAsia="Times New Roman" w:hAnsi="Georgia" w:cs="Times New Roman"/>
          <w:color w:val="000000"/>
          <w:sz w:val="27"/>
          <w:szCs w:val="27"/>
          <w:lang w:eastAsia="ru-RU"/>
        </w:rPr>
        <w:t>главы</w:t>
      </w:r>
      <w:r w:rsidRPr="00F37576">
        <w:rPr>
          <w:rFonts w:ascii="Georgia" w:eastAsia="Times New Roman" w:hAnsi="Georgia" w:cs="Times New Roman"/>
          <w:color w:val="000000"/>
          <w:sz w:val="27"/>
          <w:szCs w:val="27"/>
          <w:lang w:eastAsia="ru-RU"/>
        </w:rPr>
        <w:t xml:space="preserve"> </w:t>
      </w:r>
      <w:r w:rsidR="00D55539">
        <w:rPr>
          <w:rFonts w:ascii="Georgia" w:eastAsia="Times New Roman" w:hAnsi="Georgia" w:cs="Times New Roman"/>
          <w:color w:val="000000"/>
          <w:sz w:val="27"/>
          <w:szCs w:val="27"/>
          <w:lang w:eastAsia="ru-RU"/>
        </w:rPr>
        <w:t>-Кутского муниципального образования (городского поселения)</w:t>
      </w:r>
      <w:r w:rsidR="00D55539"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 xml:space="preserve"> курирующим данную область.</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4.4. Также текущий контроль осуществляется в процессе согласования и визирования подготовленных ответственным специалистом документов в рамках предоставления муниципальной услуги, соответствующих положениям настоящего </w:t>
      </w:r>
      <w:r w:rsidR="00D55539">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дминистративного регламента и действующему законодательству.</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4.5. По результатам проверок в случае выявления нарушений прав заявителей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Должностные лица, ответственные за осуществление административных процедур, указанных в пункте 3.2. </w:t>
      </w:r>
      <w:r w:rsidR="00D55539">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дминистративного регламента, несут персональную ответственность за полноту и качество осуществления административных процедур.</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В случае допущенных нарушений должностные лица Отдела привлекаются к дисциплинарной ответственности в соответствии с законодательством Российской Федерации.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t>V. Досудебный (внесудебный) порядок обжалования решений и действий (бездействия) органа, предоставляющего услугу, а также их должностных лиц, муниципальных служащих</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Заявители имеют право на обжалование действий (бездействия) должностных лиц, специалистов отдела по культуре и молодежной политике в досудебном (внесудебном) порядке.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5.2. Предмет досудебного (внесудебного) обжалования.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Предметом досудебного (внесудебного) обжалования могут являться решения, действия или бездействие должностных лиц, ответственных за предоставление данной муниципальной услуги, нарушающие права и законные интересы заявителей, некорректное поведение или нарушение служебной этики, а также нарушение положений </w:t>
      </w:r>
      <w:r w:rsidR="00D55539">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дминистративного регламента.</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Заявитель вправе обратиться с жалобой лично или направить письменное обращение, жалобу (претензию).</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Письменное обращение, жалоба (претензия) должно содержать следующую информацию:</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фамилию, имя, отчество гражданина (наименование юридического лица), которым подается сообщение, его место жительства;</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наименование структурного подразделения,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 суть нарушенных прав и законных интересов, противоправного решения, действия (бездействия);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сведения о способе информирования заявителя о принятых мерах по результатам рассмотрения его сообщения;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личную подпись.</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5.3. Исчерпывающий перечень оснований для приостановления рассмотрения жалобы и случаев, в которых ответ на жалобу не дается.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5.4. Основания для начала процедуры досудебного (внесудебного) обжалования.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Основанием для начала административных процедур досудебного обжалования является несогласие заявителя с результатом предоставления услуги.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нему документов.</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5.5. Право заявителя на получение информации и документов, необходимых для обоснования и рассмотрения жалобы.</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Заявитель имеет право на получение информации и документов, необходимых для обоснования и рассмотрения жалобы (претензии).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 желании заявителя обжаловать действие (бездействие) должностного лица, последний обязан сообщить ему свою фамилию, имя, отчество и должность, и фамилию, имя, отчество и должность лица, которому могут быть обжалованы действия.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5.6. Органы государственной власти, местного самоуправления и должностные лица, которым может быть направлена жалоба заявителя в досудебном (внесудебном) порядке.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Заявители в досудебном (внесудебном) порядке могут обратиться с жалобой:</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 в органы местного самоуправления </w:t>
      </w:r>
      <w:r w:rsidR="007C78D0">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7C78D0"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в органы государственной власти;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в иные органы, в установленном законом порядке.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Граждане имеют право обратиться к заместителю </w:t>
      </w:r>
      <w:r w:rsidR="007C78D0">
        <w:rPr>
          <w:rFonts w:ascii="Georgia" w:eastAsia="Times New Roman" w:hAnsi="Georgia" w:cs="Times New Roman"/>
          <w:color w:val="000000"/>
          <w:sz w:val="27"/>
          <w:szCs w:val="27"/>
          <w:lang w:eastAsia="ru-RU"/>
        </w:rPr>
        <w:t>главы</w:t>
      </w:r>
      <w:r w:rsidRPr="00F37576">
        <w:rPr>
          <w:rFonts w:ascii="Georgia" w:eastAsia="Times New Roman" w:hAnsi="Georgia" w:cs="Times New Roman"/>
          <w:color w:val="000000"/>
          <w:sz w:val="27"/>
          <w:szCs w:val="27"/>
          <w:lang w:eastAsia="ru-RU"/>
        </w:rPr>
        <w:t xml:space="preserve"> </w:t>
      </w:r>
      <w:r w:rsidR="007C78D0">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 xml:space="preserve">дминистрации </w:t>
      </w:r>
      <w:r w:rsidR="007C78D0">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007C78D0" w:rsidRPr="00F37576">
        <w:rPr>
          <w:rFonts w:ascii="Georgia" w:eastAsia="Times New Roman" w:hAnsi="Georgia" w:cs="Times New Roman"/>
          <w:color w:val="000000"/>
          <w:sz w:val="27"/>
          <w:szCs w:val="27"/>
          <w:lang w:eastAsia="ru-RU"/>
        </w:rPr>
        <w:t xml:space="preserve"> </w:t>
      </w:r>
      <w:r w:rsidR="007C78D0">
        <w:rPr>
          <w:rFonts w:ascii="Georgia" w:eastAsia="Times New Roman" w:hAnsi="Georgia" w:cs="Times New Roman"/>
          <w:color w:val="000000"/>
          <w:sz w:val="27"/>
          <w:szCs w:val="27"/>
          <w:lang w:eastAsia="ru-RU"/>
        </w:rPr>
        <w:t>л</w:t>
      </w:r>
      <w:r w:rsidRPr="00F37576">
        <w:rPr>
          <w:rFonts w:ascii="Georgia" w:eastAsia="Times New Roman" w:hAnsi="Georgia" w:cs="Times New Roman"/>
          <w:color w:val="000000"/>
          <w:sz w:val="27"/>
          <w:szCs w:val="27"/>
          <w:lang w:eastAsia="ru-RU"/>
        </w:rPr>
        <w:t>ично (устно) или направить письменное обращение.</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5.7. Сроки рассмотрения жалобы (претензии).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При обращении заявителей в письменной форме срок рассмотрения обращения не должен превышать 30 дней с момента регистрации такого обращения.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Если обращение требует дополнительной проверки, то срок рассмотрения продлевается еще на 30 дней. Продление и рассмотрение обращений в зависимости от их характера проводится в соответствии с законодательством Российской Федерации.</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5.8. Результат досудебного (внесудебного) обжалования применительно к каждой процедуре либо инстанции обжалования.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По результатам рассмотрения обращения должностным лицом </w:t>
      </w:r>
      <w:r w:rsidR="007C78D0">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 xml:space="preserve">дминистрации </w:t>
      </w:r>
      <w:r w:rsidR="007C78D0">
        <w:rPr>
          <w:rFonts w:ascii="Georgia" w:eastAsia="Times New Roman" w:hAnsi="Georgia" w:cs="Times New Roman"/>
          <w:color w:val="000000"/>
          <w:sz w:val="27"/>
          <w:szCs w:val="27"/>
          <w:lang w:eastAsia="ru-RU"/>
        </w:rPr>
        <w:t>Усть-Кутского муниципального образования (городского поселения)</w:t>
      </w:r>
      <w:r w:rsidRPr="00F37576">
        <w:rPr>
          <w:rFonts w:ascii="Georgia" w:eastAsia="Times New Roman" w:hAnsi="Georgia" w:cs="Times New Roman"/>
          <w:color w:val="000000"/>
          <w:sz w:val="27"/>
          <w:szCs w:val="27"/>
          <w:lang w:eastAsia="ru-RU"/>
        </w:rPr>
        <w:t xml:space="preserve"> принимается решение об удовлетворении требований заявителя либо об отказе в удовлетворении обращения.</w:t>
      </w:r>
    </w:p>
    <w:p w:rsidR="00F37576" w:rsidRPr="00F37576" w:rsidRDefault="00F37576" w:rsidP="00F37576">
      <w:pPr>
        <w:shd w:val="clear" w:color="auto" w:fill="FFFFFF"/>
        <w:spacing w:before="100" w:beforeAutospacing="1" w:after="0" w:line="240" w:lineRule="auto"/>
        <w:ind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Письменный ответ, содержащий результаты рассмотрения обращения, направляется заявителю.</w:t>
      </w:r>
    </w:p>
    <w:p w:rsidR="00F37576" w:rsidRPr="00F37576" w:rsidRDefault="00F37576" w:rsidP="00F37576">
      <w:pPr>
        <w:shd w:val="clear" w:color="auto" w:fill="FFFFFF"/>
        <w:spacing w:before="100" w:beforeAutospacing="1" w:after="0" w:line="245" w:lineRule="atLeast"/>
        <w:ind w:left="3542"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Приложение 1</w:t>
      </w:r>
    </w:p>
    <w:p w:rsidR="00F37576" w:rsidRPr="00F37576" w:rsidRDefault="00F37576" w:rsidP="00F37576">
      <w:pPr>
        <w:shd w:val="clear" w:color="auto" w:fill="FFFFFF"/>
        <w:spacing w:before="100" w:beforeAutospacing="1" w:after="0" w:line="245" w:lineRule="atLeast"/>
        <w:ind w:left="4248"/>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к </w:t>
      </w:r>
      <w:r w:rsidR="007C78D0">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дминистративному регламенту по предоставлению муниципальной услуги «Предоставление социальных выплат молодым семьям на приобретение жилья »</w:t>
      </w:r>
    </w:p>
    <w:p w:rsidR="00F37576" w:rsidRPr="00F37576" w:rsidRDefault="00F37576" w:rsidP="00F37576">
      <w:pPr>
        <w:shd w:val="clear" w:color="auto" w:fill="FFFFFF"/>
        <w:spacing w:before="100" w:beforeAutospacing="1" w:after="0" w:line="245" w:lineRule="atLeast"/>
        <w:jc w:val="center"/>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t>БЛОК–СХЕМА</w:t>
      </w:r>
    </w:p>
    <w:p w:rsidR="00F37576" w:rsidRPr="00F37576" w:rsidRDefault="00F37576" w:rsidP="00F37576">
      <w:pPr>
        <w:shd w:val="clear" w:color="auto" w:fill="FFFFFF"/>
        <w:spacing w:before="100" w:beforeAutospacing="1" w:after="0" w:line="245" w:lineRule="atLeast"/>
        <w:jc w:val="center"/>
        <w:rPr>
          <w:rFonts w:ascii="Georgia" w:eastAsia="Times New Roman" w:hAnsi="Georgia" w:cs="Times New Roman"/>
          <w:color w:val="000000"/>
          <w:sz w:val="27"/>
          <w:szCs w:val="27"/>
          <w:lang w:eastAsia="ru-RU"/>
        </w:rPr>
      </w:pPr>
      <w:r w:rsidRPr="00F37576">
        <w:rPr>
          <w:rFonts w:ascii="Georgia" w:eastAsia="Times New Roman" w:hAnsi="Georgia" w:cs="Times New Roman"/>
          <w:b/>
          <w:bCs/>
          <w:color w:val="000000"/>
          <w:sz w:val="27"/>
          <w:szCs w:val="27"/>
          <w:lang w:eastAsia="ru-RU"/>
        </w:rPr>
        <w:t>представления муниципальной услуги «Включение молодых семей в состав участников муниципальной программы</w:t>
      </w:r>
      <w:r w:rsidR="007C78D0">
        <w:rPr>
          <w:rFonts w:ascii="Georgia" w:eastAsia="Times New Roman" w:hAnsi="Georgia" w:cs="Times New Roman"/>
          <w:b/>
          <w:bCs/>
          <w:color w:val="000000"/>
          <w:sz w:val="27"/>
          <w:szCs w:val="27"/>
          <w:lang w:eastAsia="ru-RU"/>
        </w:rPr>
        <w:t xml:space="preserve"> </w:t>
      </w:r>
      <w:r w:rsidR="007C78D0" w:rsidRPr="007C78D0">
        <w:rPr>
          <w:rFonts w:ascii="Georgia" w:eastAsia="Times New Roman" w:hAnsi="Georgia" w:cs="Times New Roman"/>
          <w:b/>
          <w:color w:val="000000"/>
          <w:sz w:val="27"/>
          <w:szCs w:val="27"/>
          <w:lang w:eastAsia="ru-RU"/>
        </w:rPr>
        <w:t>Усть-Кутского муниципального образования (городского поселения) «Молодым семьям города Усть-Кута – доступное жилье на 2008-2019 годы»</w:t>
      </w:r>
      <w:r w:rsidR="007C78D0" w:rsidRPr="00F37576">
        <w:rPr>
          <w:rFonts w:ascii="Georgia" w:eastAsia="Times New Roman" w:hAnsi="Georgia" w:cs="Times New Roman"/>
          <w:color w:val="000000"/>
          <w:sz w:val="27"/>
          <w:szCs w:val="27"/>
          <w:lang w:eastAsia="ru-RU"/>
        </w:rPr>
        <w:t xml:space="preserve"> </w:t>
      </w:r>
      <w:r w:rsidRPr="00F37576">
        <w:rPr>
          <w:rFonts w:ascii="Georgia" w:eastAsia="Times New Roman" w:hAnsi="Georgia" w:cs="Times New Roman"/>
          <w:b/>
          <w:bCs/>
          <w:color w:val="000000"/>
          <w:sz w:val="27"/>
          <w:szCs w:val="27"/>
          <w:lang w:eastAsia="ru-RU"/>
        </w:rPr>
        <w:t>, изъявивших желание получить социальную выплату на приобретение (строительство) жилья»</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Обращение гражданина в отдел по молодежной политике</w:t>
      </w:r>
      <w:r w:rsidR="007C78D0">
        <w:rPr>
          <w:rFonts w:ascii="Georgia" w:eastAsia="Times New Roman" w:hAnsi="Georgia" w:cs="Times New Roman"/>
          <w:color w:val="000000"/>
          <w:sz w:val="27"/>
          <w:szCs w:val="27"/>
          <w:lang w:eastAsia="ru-RU"/>
        </w:rPr>
        <w:t>, спорту и культуре</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Информирование об условиях предоставления муниципальной услуги</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Pr>
          <w:rFonts w:ascii="Georgia" w:eastAsia="Times New Roman" w:hAnsi="Georgia" w:cs="Times New Roman"/>
          <w:noProof/>
          <w:color w:val="000000"/>
          <w:sz w:val="27"/>
          <w:szCs w:val="27"/>
          <w:lang w:eastAsia="ru-RU"/>
        </w:rPr>
        <w:drawing>
          <wp:anchor distT="0" distB="0" distL="123825" distR="123825" simplePos="0" relativeHeight="251650048" behindDoc="0" locked="0" layoutInCell="1" allowOverlap="0">
            <wp:simplePos x="0" y="0"/>
            <wp:positionH relativeFrom="column">
              <wp:align>left</wp:align>
            </wp:positionH>
            <wp:positionV relativeFrom="line">
              <wp:posOffset>0</wp:posOffset>
            </wp:positionV>
            <wp:extent cx="85725" cy="171450"/>
            <wp:effectExtent l="19050" t="0" r="9525" b="0"/>
            <wp:wrapSquare wrapText="bothSides"/>
            <wp:docPr id="2" name="Рисунок 2" descr="https://gigabaza.ru/images/9/16782/4967fd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igabaza.ru/images/9/16782/4967fd50.gif"/>
                    <pic:cNvPicPr>
                      <a:picLocks noChangeAspect="1" noChangeArrowheads="1"/>
                    </pic:cNvPicPr>
                  </pic:nvPicPr>
                  <pic:blipFill>
                    <a:blip r:embed="rId5" cstate="print"/>
                    <a:srcRect/>
                    <a:stretch>
                      <a:fillRect/>
                    </a:stretch>
                  </pic:blipFill>
                  <pic:spPr bwMode="auto">
                    <a:xfrm>
                      <a:off x="0" y="0"/>
                      <a:ext cx="85725" cy="171450"/>
                    </a:xfrm>
                    <a:prstGeom prst="rect">
                      <a:avLst/>
                    </a:prstGeom>
                    <a:noFill/>
                    <a:ln w="9525">
                      <a:noFill/>
                      <a:miter lim="800000"/>
                      <a:headEnd/>
                      <a:tailEnd/>
                    </a:ln>
                  </pic:spPr>
                </pic:pic>
              </a:graphicData>
            </a:graphic>
          </wp:anchor>
        </w:drawing>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Прием и регистрация заявлений, прием документов от заявителя на предоставление услуги</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lastRenderedPageBreak/>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270" w:line="315" w:lineRule="atLeast"/>
        <w:rPr>
          <w:rFonts w:ascii="Georgia" w:eastAsia="Times New Roman" w:hAnsi="Georgia" w:cs="Times New Roman"/>
          <w:color w:val="000000"/>
          <w:sz w:val="27"/>
          <w:szCs w:val="27"/>
          <w:lang w:eastAsia="ru-RU"/>
        </w:rPr>
      </w:pPr>
      <w:r>
        <w:rPr>
          <w:rFonts w:ascii="Times New Roman" w:eastAsia="Times New Roman" w:hAnsi="Times New Roman" w:cs="Times New Roman"/>
          <w:noProof/>
          <w:sz w:val="24"/>
          <w:szCs w:val="24"/>
          <w:lang w:eastAsia="ru-RU"/>
        </w:rPr>
        <w:drawing>
          <wp:anchor distT="0" distB="0" distL="123825" distR="123825" simplePos="0" relativeHeight="251651072" behindDoc="0" locked="0" layoutInCell="1" allowOverlap="0">
            <wp:simplePos x="0" y="0"/>
            <wp:positionH relativeFrom="column">
              <wp:align>left</wp:align>
            </wp:positionH>
            <wp:positionV relativeFrom="line">
              <wp:posOffset>0</wp:posOffset>
            </wp:positionV>
            <wp:extent cx="85725" cy="238125"/>
            <wp:effectExtent l="19050" t="0" r="9525" b="0"/>
            <wp:wrapSquare wrapText="bothSides"/>
            <wp:docPr id="3" name="Рисунок 3" descr="https://gigabaza.ru/images/9/16782/6783d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igabaza.ru/images/9/16782/6783d08.gif"/>
                    <pic:cNvPicPr>
                      <a:picLocks noChangeAspect="1" noChangeArrowheads="1"/>
                    </pic:cNvPicPr>
                  </pic:nvPicPr>
                  <pic:blipFill>
                    <a:blip r:embed="rId6" cstate="print"/>
                    <a:srcRect/>
                    <a:stretch>
                      <a:fillRect/>
                    </a:stretch>
                  </pic:blipFill>
                  <pic:spPr bwMode="auto">
                    <a:xfrm>
                      <a:off x="0" y="0"/>
                      <a:ext cx="85725" cy="238125"/>
                    </a:xfrm>
                    <a:prstGeom prst="rect">
                      <a:avLst/>
                    </a:prstGeom>
                    <a:noFill/>
                    <a:ln w="9525">
                      <a:noFill/>
                      <a:miter lim="800000"/>
                      <a:headEnd/>
                      <a:tailEnd/>
                    </a:ln>
                  </pic:spPr>
                </pic:pic>
              </a:graphicData>
            </a:graphic>
          </wp:anchor>
        </w:drawing>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Сбор документов без участия заявителя в рамках межведомственного взаимодействия</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270" w:line="315" w:lineRule="atLeast"/>
        <w:rPr>
          <w:rFonts w:ascii="Georgia" w:eastAsia="Times New Roman" w:hAnsi="Georgia" w:cs="Times New Roman"/>
          <w:color w:val="000000"/>
          <w:sz w:val="27"/>
          <w:szCs w:val="27"/>
          <w:lang w:eastAsia="ru-RU"/>
        </w:rPr>
      </w:pPr>
      <w:r>
        <w:rPr>
          <w:rFonts w:ascii="Times New Roman" w:eastAsia="Times New Roman" w:hAnsi="Times New Roman" w:cs="Times New Roman"/>
          <w:noProof/>
          <w:sz w:val="24"/>
          <w:szCs w:val="24"/>
          <w:lang w:eastAsia="ru-RU"/>
        </w:rPr>
        <w:drawing>
          <wp:anchor distT="0" distB="0" distL="123825" distR="123825" simplePos="0" relativeHeight="251652096" behindDoc="0" locked="0" layoutInCell="1" allowOverlap="0">
            <wp:simplePos x="0" y="0"/>
            <wp:positionH relativeFrom="column">
              <wp:align>left</wp:align>
            </wp:positionH>
            <wp:positionV relativeFrom="line">
              <wp:posOffset>0</wp:posOffset>
            </wp:positionV>
            <wp:extent cx="85725" cy="238125"/>
            <wp:effectExtent l="19050" t="0" r="9525" b="0"/>
            <wp:wrapSquare wrapText="bothSides"/>
            <wp:docPr id="4" name="Рисунок 4" descr="https://gigabaza.ru/images/9/16782/1c33075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gigabaza.ru/images/9/16782/1c33075b.gif"/>
                    <pic:cNvPicPr>
                      <a:picLocks noChangeAspect="1" noChangeArrowheads="1"/>
                    </pic:cNvPicPr>
                  </pic:nvPicPr>
                  <pic:blipFill>
                    <a:blip r:embed="rId7" cstate="print"/>
                    <a:srcRect/>
                    <a:stretch>
                      <a:fillRect/>
                    </a:stretch>
                  </pic:blipFill>
                  <pic:spPr bwMode="auto">
                    <a:xfrm>
                      <a:off x="0" y="0"/>
                      <a:ext cx="85725" cy="238125"/>
                    </a:xfrm>
                    <a:prstGeom prst="rect">
                      <a:avLst/>
                    </a:prstGeom>
                    <a:noFill/>
                    <a:ln w="9525">
                      <a:noFill/>
                      <a:miter lim="800000"/>
                      <a:headEnd/>
                      <a:tailEnd/>
                    </a:ln>
                  </pic:spPr>
                </pic:pic>
              </a:graphicData>
            </a:graphic>
          </wp:anchor>
        </w:drawing>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Проверка сведений, содержащихся в представленных документах</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270" w:line="315" w:lineRule="atLeast"/>
        <w:rPr>
          <w:rFonts w:ascii="Georgia" w:eastAsia="Times New Roman" w:hAnsi="Georgia" w:cs="Times New Roman"/>
          <w:color w:val="000000"/>
          <w:sz w:val="27"/>
          <w:szCs w:val="27"/>
          <w:lang w:eastAsia="ru-RU"/>
        </w:rPr>
      </w:pPr>
      <w:r>
        <w:rPr>
          <w:rFonts w:ascii="Times New Roman" w:eastAsia="Times New Roman" w:hAnsi="Times New Roman" w:cs="Times New Roman"/>
          <w:noProof/>
          <w:sz w:val="24"/>
          <w:szCs w:val="24"/>
          <w:lang w:eastAsia="ru-RU"/>
        </w:rPr>
        <w:drawing>
          <wp:anchor distT="0" distB="0" distL="123825" distR="123825" simplePos="0" relativeHeight="251653120" behindDoc="0" locked="0" layoutInCell="1" allowOverlap="0">
            <wp:simplePos x="0" y="0"/>
            <wp:positionH relativeFrom="column">
              <wp:align>left</wp:align>
            </wp:positionH>
            <wp:positionV relativeFrom="line">
              <wp:posOffset>0</wp:posOffset>
            </wp:positionV>
            <wp:extent cx="85725" cy="266700"/>
            <wp:effectExtent l="19050" t="0" r="9525" b="0"/>
            <wp:wrapSquare wrapText="bothSides"/>
            <wp:docPr id="5" name="Рисунок 5" descr="https://gigabaza.ru/images/9/16782/88fb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igabaza.ru/images/9/16782/88fb7d.gif"/>
                    <pic:cNvPicPr>
                      <a:picLocks noChangeAspect="1" noChangeArrowheads="1"/>
                    </pic:cNvPicPr>
                  </pic:nvPicPr>
                  <pic:blipFill>
                    <a:blip r:embed="rId8" cstate="print"/>
                    <a:srcRect/>
                    <a:stretch>
                      <a:fillRect/>
                    </a:stretch>
                  </pic:blipFill>
                  <pic:spPr bwMode="auto">
                    <a:xfrm>
                      <a:off x="0" y="0"/>
                      <a:ext cx="85725" cy="266700"/>
                    </a:xfrm>
                    <a:prstGeom prst="rect">
                      <a:avLst/>
                    </a:prstGeom>
                    <a:noFill/>
                    <a:ln w="9525">
                      <a:noFill/>
                      <a:miter lim="800000"/>
                      <a:headEnd/>
                      <a:tailEnd/>
                    </a:ln>
                  </pic:spPr>
                </pic:pic>
              </a:graphicData>
            </a:graphic>
          </wp:anchor>
        </w:drawing>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Рассмотрение документов отделом по культуре и молодежной политике</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270" w:line="315" w:lineRule="atLeast"/>
        <w:rPr>
          <w:rFonts w:ascii="Georgia" w:eastAsia="Times New Roman" w:hAnsi="Georgia" w:cs="Times New Roman"/>
          <w:color w:val="000000"/>
          <w:sz w:val="27"/>
          <w:szCs w:val="27"/>
          <w:lang w:eastAsia="ru-RU"/>
        </w:rPr>
      </w:pPr>
      <w:r>
        <w:rPr>
          <w:rFonts w:ascii="Times New Roman" w:eastAsia="Times New Roman" w:hAnsi="Times New Roman" w:cs="Times New Roman"/>
          <w:noProof/>
          <w:sz w:val="24"/>
          <w:szCs w:val="24"/>
          <w:lang w:eastAsia="ru-RU"/>
        </w:rPr>
        <w:drawing>
          <wp:anchor distT="0" distB="0" distL="123825" distR="123825" simplePos="0" relativeHeight="251654144" behindDoc="0" locked="0" layoutInCell="1" allowOverlap="0">
            <wp:simplePos x="0" y="0"/>
            <wp:positionH relativeFrom="column">
              <wp:align>left</wp:align>
            </wp:positionH>
            <wp:positionV relativeFrom="line">
              <wp:posOffset>0</wp:posOffset>
            </wp:positionV>
            <wp:extent cx="85725" cy="266700"/>
            <wp:effectExtent l="19050" t="0" r="9525" b="0"/>
            <wp:wrapSquare wrapText="bothSides"/>
            <wp:docPr id="6" name="Рисунок 6" descr="https://gigabaza.ru/images/9/16782/88fb7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gigabaza.ru/images/9/16782/88fb7d.gif"/>
                    <pic:cNvPicPr>
                      <a:picLocks noChangeAspect="1" noChangeArrowheads="1"/>
                    </pic:cNvPicPr>
                  </pic:nvPicPr>
                  <pic:blipFill>
                    <a:blip r:embed="rId8" cstate="print"/>
                    <a:srcRect/>
                    <a:stretch>
                      <a:fillRect/>
                    </a:stretch>
                  </pic:blipFill>
                  <pic:spPr bwMode="auto">
                    <a:xfrm>
                      <a:off x="0" y="0"/>
                      <a:ext cx="85725" cy="266700"/>
                    </a:xfrm>
                    <a:prstGeom prst="rect">
                      <a:avLst/>
                    </a:prstGeom>
                    <a:noFill/>
                    <a:ln w="9525">
                      <a:noFill/>
                      <a:miter lim="800000"/>
                      <a:headEnd/>
                      <a:tailEnd/>
                    </a:ln>
                  </pic:spPr>
                </pic:pic>
              </a:graphicData>
            </a:graphic>
          </wp:anchor>
        </w:drawing>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Принятие решения</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270" w:line="315" w:lineRule="atLeast"/>
        <w:rPr>
          <w:rFonts w:ascii="Georgia" w:eastAsia="Times New Roman" w:hAnsi="Georgia" w:cs="Times New Roman"/>
          <w:color w:val="000000"/>
          <w:sz w:val="27"/>
          <w:szCs w:val="27"/>
          <w:lang w:eastAsia="ru-RU"/>
        </w:rPr>
      </w:pPr>
      <w:r>
        <w:rPr>
          <w:rFonts w:ascii="Times New Roman" w:eastAsia="Times New Roman" w:hAnsi="Times New Roman" w:cs="Times New Roman"/>
          <w:noProof/>
          <w:sz w:val="24"/>
          <w:szCs w:val="24"/>
          <w:lang w:eastAsia="ru-RU"/>
        </w:rPr>
        <w:drawing>
          <wp:anchor distT="0" distB="0" distL="123825" distR="123825" simplePos="0" relativeHeight="251655168" behindDoc="0" locked="0" layoutInCell="1" allowOverlap="0">
            <wp:simplePos x="0" y="0"/>
            <wp:positionH relativeFrom="column">
              <wp:align>left</wp:align>
            </wp:positionH>
            <wp:positionV relativeFrom="line">
              <wp:posOffset>0</wp:posOffset>
            </wp:positionV>
            <wp:extent cx="304800" cy="123825"/>
            <wp:effectExtent l="19050" t="0" r="0" b="0"/>
            <wp:wrapSquare wrapText="bothSides"/>
            <wp:docPr id="7" name="Рисунок 7" descr="https://gigabaza.ru/images/9/16782/2ce11d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gabaza.ru/images/9/16782/2ce11d7c.gif"/>
                    <pic:cNvPicPr>
                      <a:picLocks noChangeAspect="1" noChangeArrowheads="1"/>
                    </pic:cNvPicPr>
                  </pic:nvPicPr>
                  <pic:blipFill>
                    <a:blip r:embed="rId9" cstate="print"/>
                    <a:srcRect/>
                    <a:stretch>
                      <a:fillRect/>
                    </a:stretch>
                  </pic:blipFill>
                  <pic:spPr bwMode="auto">
                    <a:xfrm>
                      <a:off x="0" y="0"/>
                      <a:ext cx="304800" cy="123825"/>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23825" distR="123825" simplePos="0" relativeHeight="251656192" behindDoc="0" locked="0" layoutInCell="1" allowOverlap="0">
            <wp:simplePos x="0" y="0"/>
            <wp:positionH relativeFrom="column">
              <wp:align>left</wp:align>
            </wp:positionH>
            <wp:positionV relativeFrom="line">
              <wp:posOffset>0</wp:posOffset>
            </wp:positionV>
            <wp:extent cx="219075" cy="114300"/>
            <wp:effectExtent l="19050" t="0" r="9525" b="0"/>
            <wp:wrapSquare wrapText="bothSides"/>
            <wp:docPr id="8" name="Рисунок 8" descr="https://gigabaza.ru/images/9/16782/3de9c13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gigabaza.ru/images/9/16782/3de9c13d.gif"/>
                    <pic:cNvPicPr>
                      <a:picLocks noChangeAspect="1" noChangeArrowheads="1"/>
                    </pic:cNvPicPr>
                  </pic:nvPicPr>
                  <pic:blipFill>
                    <a:blip r:embed="rId10" cstate="print"/>
                    <a:srcRect/>
                    <a:stretch>
                      <a:fillRect/>
                    </a:stretch>
                  </pic:blipFill>
                  <pic:spPr bwMode="auto">
                    <a:xfrm>
                      <a:off x="0" y="0"/>
                      <a:ext cx="219075" cy="114300"/>
                    </a:xfrm>
                    <a:prstGeom prst="rect">
                      <a:avLst/>
                    </a:prstGeom>
                    <a:noFill/>
                    <a:ln w="9525">
                      <a:noFill/>
                      <a:miter lim="800000"/>
                      <a:headEnd/>
                      <a:tailEnd/>
                    </a:ln>
                  </pic:spPr>
                </pic:pic>
              </a:graphicData>
            </a:graphic>
          </wp:anchor>
        </w:drawing>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предоставление социальных выплат молодым семьям на приобретение жилья</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Мотивированный отказ в предоставлении социальных выплат</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270" w:line="315" w:lineRule="atLeast"/>
        <w:rPr>
          <w:rFonts w:ascii="Georgia" w:eastAsia="Times New Roman" w:hAnsi="Georgia" w:cs="Times New Roman"/>
          <w:color w:val="000000"/>
          <w:sz w:val="27"/>
          <w:szCs w:val="27"/>
          <w:lang w:eastAsia="ru-RU"/>
        </w:rPr>
      </w:pPr>
      <w:r>
        <w:rPr>
          <w:rFonts w:ascii="Times New Roman" w:eastAsia="Times New Roman" w:hAnsi="Times New Roman" w:cs="Times New Roman"/>
          <w:noProof/>
          <w:sz w:val="24"/>
          <w:szCs w:val="24"/>
          <w:lang w:eastAsia="ru-RU"/>
        </w:rPr>
        <w:drawing>
          <wp:anchor distT="0" distB="0" distL="123825" distR="123825" simplePos="0" relativeHeight="251657216" behindDoc="0" locked="0" layoutInCell="1" allowOverlap="0">
            <wp:simplePos x="0" y="0"/>
            <wp:positionH relativeFrom="column">
              <wp:align>left</wp:align>
            </wp:positionH>
            <wp:positionV relativeFrom="line">
              <wp:posOffset>0</wp:posOffset>
            </wp:positionV>
            <wp:extent cx="142875" cy="342900"/>
            <wp:effectExtent l="19050" t="0" r="9525" b="0"/>
            <wp:wrapSquare wrapText="bothSides"/>
            <wp:docPr id="9" name="Рисунок 9" descr="https://gigabaza.ru/images/9/16782/33d05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igabaza.ru/images/9/16782/33d05296.gif"/>
                    <pic:cNvPicPr>
                      <a:picLocks noChangeAspect="1" noChangeArrowheads="1"/>
                    </pic:cNvPicPr>
                  </pic:nvPicPr>
                  <pic:blipFill>
                    <a:blip r:embed="rId11" cstate="print"/>
                    <a:srcRect/>
                    <a:stretch>
                      <a:fillRect/>
                    </a:stretch>
                  </pic:blipFill>
                  <pic:spPr bwMode="auto">
                    <a:xfrm>
                      <a:off x="0" y="0"/>
                      <a:ext cx="142875" cy="342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23825" distR="123825" simplePos="0" relativeHeight="251658240" behindDoc="0" locked="0" layoutInCell="1" allowOverlap="0">
            <wp:simplePos x="0" y="0"/>
            <wp:positionH relativeFrom="column">
              <wp:align>left</wp:align>
            </wp:positionH>
            <wp:positionV relativeFrom="line">
              <wp:posOffset>0</wp:posOffset>
            </wp:positionV>
            <wp:extent cx="142875" cy="342900"/>
            <wp:effectExtent l="19050" t="0" r="9525" b="0"/>
            <wp:wrapSquare wrapText="bothSides"/>
            <wp:docPr id="10" name="Рисунок 10" descr="https://gigabaza.ru/images/9/16782/4cdea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igabaza.ru/images/9/16782/4cdea692.gif"/>
                    <pic:cNvPicPr>
                      <a:picLocks noChangeAspect="1" noChangeArrowheads="1"/>
                    </pic:cNvPicPr>
                  </pic:nvPicPr>
                  <pic:blipFill>
                    <a:blip r:embed="rId12" cstate="print"/>
                    <a:srcRect/>
                    <a:stretch>
                      <a:fillRect/>
                    </a:stretch>
                  </pic:blipFill>
                  <pic:spPr bwMode="auto">
                    <a:xfrm>
                      <a:off x="0" y="0"/>
                      <a:ext cx="142875" cy="3429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23825" distR="123825" simplePos="0" relativeHeight="251659264" behindDoc="0" locked="0" layoutInCell="1" allowOverlap="0">
            <wp:simplePos x="0" y="0"/>
            <wp:positionH relativeFrom="column">
              <wp:align>left</wp:align>
            </wp:positionH>
            <wp:positionV relativeFrom="line">
              <wp:posOffset>0</wp:posOffset>
            </wp:positionV>
            <wp:extent cx="85725" cy="704850"/>
            <wp:effectExtent l="19050" t="0" r="9525" b="0"/>
            <wp:wrapSquare wrapText="bothSides"/>
            <wp:docPr id="11" name="Рисунок 11" descr="https://gigabaza.ru/images/9/16782/m60edc79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gigabaza.ru/images/9/16782/m60edc799.gif"/>
                    <pic:cNvPicPr>
                      <a:picLocks noChangeAspect="1" noChangeArrowheads="1"/>
                    </pic:cNvPicPr>
                  </pic:nvPicPr>
                  <pic:blipFill>
                    <a:blip r:embed="rId13" cstate="print"/>
                    <a:srcRect/>
                    <a:stretch>
                      <a:fillRect/>
                    </a:stretch>
                  </pic:blipFill>
                  <pic:spPr bwMode="auto">
                    <a:xfrm>
                      <a:off x="0" y="0"/>
                      <a:ext cx="85725" cy="70485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23825" distR="123825" simplePos="0" relativeHeight="251660288" behindDoc="0" locked="0" layoutInCell="1" allowOverlap="0">
            <wp:simplePos x="0" y="0"/>
            <wp:positionH relativeFrom="column">
              <wp:align>left</wp:align>
            </wp:positionH>
            <wp:positionV relativeFrom="line">
              <wp:posOffset>0</wp:posOffset>
            </wp:positionV>
            <wp:extent cx="85725" cy="514350"/>
            <wp:effectExtent l="19050" t="0" r="9525" b="0"/>
            <wp:wrapSquare wrapText="bothSides"/>
            <wp:docPr id="12" name="Рисунок 12" descr="https://gigabaza.ru/images/9/16782/3e53f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gigabaza.ru/images/9/16782/3e53f542.gif"/>
                    <pic:cNvPicPr>
                      <a:picLocks noChangeAspect="1" noChangeArrowheads="1"/>
                    </pic:cNvPicPr>
                  </pic:nvPicPr>
                  <pic:blipFill>
                    <a:blip r:embed="rId14" cstate="print"/>
                    <a:srcRect/>
                    <a:stretch>
                      <a:fillRect/>
                    </a:stretch>
                  </pic:blipFill>
                  <pic:spPr bwMode="auto">
                    <a:xfrm>
                      <a:off x="0" y="0"/>
                      <a:ext cx="85725" cy="514350"/>
                    </a:xfrm>
                    <a:prstGeom prst="rect">
                      <a:avLst/>
                    </a:prstGeom>
                    <a:noFill/>
                    <a:ln w="9525">
                      <a:noFill/>
                      <a:miter lim="800000"/>
                      <a:headEnd/>
                      <a:tailEnd/>
                    </a:ln>
                  </pic:spPr>
                </pic:pic>
              </a:graphicData>
            </a:graphic>
          </wp:anchor>
        </w:drawing>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Уведомление семьи о принятом решении</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Формирование, учет и хранение учетных дел молодых семей</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lastRenderedPageBreak/>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Жалоба</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Pr>
          <w:rFonts w:ascii="Georgia" w:eastAsia="Times New Roman" w:hAnsi="Georgia" w:cs="Times New Roman"/>
          <w:noProof/>
          <w:color w:val="000000"/>
          <w:sz w:val="27"/>
          <w:szCs w:val="27"/>
          <w:lang w:eastAsia="ru-RU"/>
        </w:rPr>
        <w:drawing>
          <wp:anchor distT="0" distB="0" distL="123825" distR="123825" simplePos="0" relativeHeight="251661312" behindDoc="0" locked="0" layoutInCell="1" allowOverlap="0">
            <wp:simplePos x="0" y="0"/>
            <wp:positionH relativeFrom="column">
              <wp:align>left</wp:align>
            </wp:positionH>
            <wp:positionV relativeFrom="line">
              <wp:posOffset>0</wp:posOffset>
            </wp:positionV>
            <wp:extent cx="85725" cy="285750"/>
            <wp:effectExtent l="19050" t="0" r="9525" b="0"/>
            <wp:wrapSquare wrapText="bothSides"/>
            <wp:docPr id="13" name="Рисунок 13" descr="https://gigabaza.ru/images/9/16782/7da438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gigabaza.ru/images/9/16782/7da4384a.gif"/>
                    <pic:cNvPicPr>
                      <a:picLocks noChangeAspect="1" noChangeArrowheads="1"/>
                    </pic:cNvPicPr>
                  </pic:nvPicPr>
                  <pic:blipFill>
                    <a:blip r:embed="rId15" cstate="print"/>
                    <a:srcRect/>
                    <a:stretch>
                      <a:fillRect/>
                    </a:stretch>
                  </pic:blipFill>
                  <pic:spPr bwMode="auto">
                    <a:xfrm>
                      <a:off x="0" y="0"/>
                      <a:ext cx="85725" cy="285750"/>
                    </a:xfrm>
                    <a:prstGeom prst="rect">
                      <a:avLst/>
                    </a:prstGeom>
                    <a:noFill/>
                    <a:ln w="9525">
                      <a:noFill/>
                      <a:miter lim="800000"/>
                      <a:headEnd/>
                      <a:tailEnd/>
                    </a:ln>
                  </pic:spPr>
                </pic:pic>
              </a:graphicData>
            </a:graphic>
          </wp:anchor>
        </w:drawing>
      </w: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Судебное обжалование</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Органы государственной власти РФ</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Досудебное (внесудебное) обжалование</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Pr>
          <w:rFonts w:ascii="Georgia" w:eastAsia="Times New Roman" w:hAnsi="Georgia" w:cs="Times New Roman"/>
          <w:noProof/>
          <w:color w:val="000000"/>
          <w:sz w:val="27"/>
          <w:szCs w:val="27"/>
          <w:lang w:eastAsia="ru-RU"/>
        </w:rPr>
        <w:drawing>
          <wp:anchor distT="0" distB="0" distL="123825" distR="123825" simplePos="0" relativeHeight="251662336" behindDoc="0" locked="0" layoutInCell="1" allowOverlap="0">
            <wp:simplePos x="0" y="0"/>
            <wp:positionH relativeFrom="column">
              <wp:align>left</wp:align>
            </wp:positionH>
            <wp:positionV relativeFrom="line">
              <wp:posOffset>0</wp:posOffset>
            </wp:positionV>
            <wp:extent cx="628650" cy="85725"/>
            <wp:effectExtent l="19050" t="0" r="0" b="0"/>
            <wp:wrapSquare wrapText="bothSides"/>
            <wp:docPr id="14" name="Рисунок 14" descr="https://gigabaza.ru/images/9/16782/200adb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gigabaza.ru/images/9/16782/200adb51.gif"/>
                    <pic:cNvPicPr>
                      <a:picLocks noChangeAspect="1" noChangeArrowheads="1"/>
                    </pic:cNvPicPr>
                  </pic:nvPicPr>
                  <pic:blipFill>
                    <a:blip r:embed="rId16" cstate="print"/>
                    <a:srcRect/>
                    <a:stretch>
                      <a:fillRect/>
                    </a:stretch>
                  </pic:blipFill>
                  <pic:spPr bwMode="auto">
                    <a:xfrm>
                      <a:off x="0" y="0"/>
                      <a:ext cx="628650" cy="85725"/>
                    </a:xfrm>
                    <a:prstGeom prst="rect">
                      <a:avLst/>
                    </a:prstGeom>
                    <a:noFill/>
                    <a:ln w="9525">
                      <a:noFill/>
                      <a:miter lim="800000"/>
                      <a:headEnd/>
                      <a:tailEnd/>
                    </a:ln>
                  </pic:spPr>
                </pic:pic>
              </a:graphicData>
            </a:graphic>
          </wp:anchor>
        </w:drawing>
      </w:r>
      <w:r w:rsidRPr="00F37576">
        <w:rPr>
          <w:rFonts w:ascii="Georgia" w:eastAsia="Times New Roman" w:hAnsi="Georgia" w:cs="Times New Roman"/>
          <w:color w:val="000000"/>
          <w:sz w:val="27"/>
          <w:szCs w:val="27"/>
          <w:lang w:eastAsia="ru-RU"/>
        </w:rPr>
        <w:br/>
      </w: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270" w:line="315" w:lineRule="atLeast"/>
        <w:rPr>
          <w:rFonts w:ascii="Georgia" w:eastAsia="Times New Roman" w:hAnsi="Georgia" w:cs="Times New Roman"/>
          <w:color w:val="000000"/>
          <w:sz w:val="27"/>
          <w:szCs w:val="27"/>
          <w:lang w:eastAsia="ru-RU"/>
        </w:rPr>
      </w:pPr>
      <w:r>
        <w:rPr>
          <w:rFonts w:ascii="Times New Roman" w:eastAsia="Times New Roman" w:hAnsi="Times New Roman" w:cs="Times New Roman"/>
          <w:noProof/>
          <w:sz w:val="24"/>
          <w:szCs w:val="24"/>
          <w:lang w:eastAsia="ru-RU"/>
        </w:rPr>
        <w:drawing>
          <wp:anchor distT="0" distB="0" distL="123825" distR="123825" simplePos="0" relativeHeight="251663360" behindDoc="0" locked="0" layoutInCell="1" allowOverlap="0">
            <wp:simplePos x="0" y="0"/>
            <wp:positionH relativeFrom="column">
              <wp:align>left</wp:align>
            </wp:positionH>
            <wp:positionV relativeFrom="line">
              <wp:posOffset>0</wp:posOffset>
            </wp:positionV>
            <wp:extent cx="333375" cy="381000"/>
            <wp:effectExtent l="19050" t="0" r="9525" b="0"/>
            <wp:wrapSquare wrapText="bothSides"/>
            <wp:docPr id="15" name="Рисунок 15" descr="https://gigabaza.ru/images/9/16782/6de3d30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igabaza.ru/images/9/16782/6de3d30a.gif"/>
                    <pic:cNvPicPr>
                      <a:picLocks noChangeAspect="1" noChangeArrowheads="1"/>
                    </pic:cNvPicPr>
                  </pic:nvPicPr>
                  <pic:blipFill>
                    <a:blip r:embed="rId17" cstate="print"/>
                    <a:srcRect/>
                    <a:stretch>
                      <a:fillRect/>
                    </a:stretch>
                  </pic:blipFill>
                  <pic:spPr bwMode="auto">
                    <a:xfrm>
                      <a:off x="0" y="0"/>
                      <a:ext cx="333375" cy="3810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23825" distR="123825" simplePos="0" relativeHeight="251664384" behindDoc="0" locked="0" layoutInCell="1" allowOverlap="0">
            <wp:simplePos x="0" y="0"/>
            <wp:positionH relativeFrom="column">
              <wp:align>left</wp:align>
            </wp:positionH>
            <wp:positionV relativeFrom="line">
              <wp:posOffset>0</wp:posOffset>
            </wp:positionV>
            <wp:extent cx="85725" cy="381000"/>
            <wp:effectExtent l="19050" t="0" r="9525" b="0"/>
            <wp:wrapSquare wrapText="bothSides"/>
            <wp:docPr id="16" name="Рисунок 16" descr="https://gigabaza.ru/images/9/16782/1623db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gigabaza.ru/images/9/16782/1623dbee.gif"/>
                    <pic:cNvPicPr>
                      <a:picLocks noChangeAspect="1" noChangeArrowheads="1"/>
                    </pic:cNvPicPr>
                  </pic:nvPicPr>
                  <pic:blipFill>
                    <a:blip r:embed="rId18" cstate="print"/>
                    <a:srcRect/>
                    <a:stretch>
                      <a:fillRect/>
                    </a:stretch>
                  </pic:blipFill>
                  <pic:spPr bwMode="auto">
                    <a:xfrm>
                      <a:off x="0" y="0"/>
                      <a:ext cx="85725" cy="381000"/>
                    </a:xfrm>
                    <a:prstGeom prst="rect">
                      <a:avLst/>
                    </a:prstGeom>
                    <a:noFill/>
                    <a:ln w="9525">
                      <a:noFill/>
                      <a:miter lim="800000"/>
                      <a:headEnd/>
                      <a:tailEnd/>
                    </a:ln>
                  </pic:spPr>
                </pic:pic>
              </a:graphicData>
            </a:graphic>
          </wp:anchor>
        </w:drawing>
      </w:r>
      <w:r>
        <w:rPr>
          <w:rFonts w:ascii="Times New Roman" w:eastAsia="Times New Roman" w:hAnsi="Times New Roman" w:cs="Times New Roman"/>
          <w:noProof/>
          <w:sz w:val="24"/>
          <w:szCs w:val="24"/>
          <w:lang w:eastAsia="ru-RU"/>
        </w:rPr>
        <w:drawing>
          <wp:anchor distT="0" distB="0" distL="123825" distR="123825" simplePos="0" relativeHeight="251665408" behindDoc="0" locked="0" layoutInCell="1" allowOverlap="0">
            <wp:simplePos x="0" y="0"/>
            <wp:positionH relativeFrom="column">
              <wp:align>left</wp:align>
            </wp:positionH>
            <wp:positionV relativeFrom="line">
              <wp:posOffset>0</wp:posOffset>
            </wp:positionV>
            <wp:extent cx="352425" cy="485775"/>
            <wp:effectExtent l="19050" t="0" r="9525" b="0"/>
            <wp:wrapSquare wrapText="bothSides"/>
            <wp:docPr id="17" name="Рисунок 17" descr="https://gigabaza.ru/images/9/16782/m2a16a3f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igabaza.ru/images/9/16782/m2a16a3f9.gif"/>
                    <pic:cNvPicPr>
                      <a:picLocks noChangeAspect="1" noChangeArrowheads="1"/>
                    </pic:cNvPicPr>
                  </pic:nvPicPr>
                  <pic:blipFill>
                    <a:blip r:embed="rId19" cstate="print"/>
                    <a:srcRect/>
                    <a:stretch>
                      <a:fillRect/>
                    </a:stretch>
                  </pic:blipFill>
                  <pic:spPr bwMode="auto">
                    <a:xfrm>
                      <a:off x="0" y="0"/>
                      <a:ext cx="352425" cy="485775"/>
                    </a:xfrm>
                    <a:prstGeom prst="rect">
                      <a:avLst/>
                    </a:prstGeom>
                    <a:noFill/>
                    <a:ln w="9525">
                      <a:noFill/>
                      <a:miter lim="800000"/>
                      <a:headEnd/>
                      <a:tailEnd/>
                    </a:ln>
                  </pic:spPr>
                </pic:pic>
              </a:graphicData>
            </a:graphic>
          </wp:anchor>
        </w:drawing>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Прокуратура</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Органы местного самоуправления</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Органы государственной власти субъекта РФ</w:t>
      </w:r>
    </w:p>
    <w:p w:rsidR="00F37576" w:rsidRPr="00F37576" w:rsidRDefault="00F37576" w:rsidP="00F37576">
      <w:pPr>
        <w:spacing w:after="0" w:line="240" w:lineRule="auto"/>
        <w:rPr>
          <w:rFonts w:ascii="Times New Roman" w:eastAsia="Times New Roman" w:hAnsi="Times New Roman" w:cs="Times New Roman"/>
          <w:sz w:val="24"/>
          <w:szCs w:val="24"/>
          <w:lang w:eastAsia="ru-RU"/>
        </w:rPr>
      </w:pPr>
      <w:r w:rsidRPr="00F37576">
        <w:rPr>
          <w:rFonts w:ascii="Georgia" w:eastAsia="Times New Roman" w:hAnsi="Georgia" w:cs="Times New Roman"/>
          <w:color w:val="000000"/>
          <w:sz w:val="27"/>
          <w:szCs w:val="27"/>
          <w:lang w:eastAsia="ru-RU"/>
        </w:rPr>
        <w:br/>
      </w:r>
    </w:p>
    <w:p w:rsidR="00F37576" w:rsidRPr="00F37576" w:rsidRDefault="00F37576" w:rsidP="00F37576">
      <w:pPr>
        <w:shd w:val="clear" w:color="auto" w:fill="FFFFFF"/>
        <w:spacing w:before="100" w:beforeAutospacing="1" w:after="0" w:line="245" w:lineRule="atLeast"/>
        <w:ind w:left="4118" w:firstLine="706"/>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Приложение</w:t>
      </w:r>
    </w:p>
    <w:p w:rsidR="00F37576" w:rsidRPr="00F37576" w:rsidRDefault="00F37576" w:rsidP="00F37576">
      <w:pPr>
        <w:shd w:val="clear" w:color="auto" w:fill="FFFFFF"/>
        <w:spacing w:before="100" w:beforeAutospacing="1" w:after="0" w:line="245" w:lineRule="atLeast"/>
        <w:ind w:left="4824"/>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Приложение 2 к </w:t>
      </w:r>
      <w:r w:rsidR="007C78D0">
        <w:rPr>
          <w:rFonts w:ascii="Georgia" w:eastAsia="Times New Roman" w:hAnsi="Georgia" w:cs="Times New Roman"/>
          <w:color w:val="000000"/>
          <w:sz w:val="27"/>
          <w:szCs w:val="27"/>
          <w:lang w:eastAsia="ru-RU"/>
        </w:rPr>
        <w:t>а</w:t>
      </w:r>
      <w:r w:rsidRPr="00F37576">
        <w:rPr>
          <w:rFonts w:ascii="Georgia" w:eastAsia="Times New Roman" w:hAnsi="Georgia" w:cs="Times New Roman"/>
          <w:color w:val="000000"/>
          <w:sz w:val="27"/>
          <w:szCs w:val="27"/>
          <w:lang w:eastAsia="ru-RU"/>
        </w:rPr>
        <w:t>дминистративному регламенту по предоставлению муниципальной услуги «Предоставление социальных выплат молодым семьям на приобретение жилья»</w:t>
      </w:r>
    </w:p>
    <w:p w:rsidR="00F37576" w:rsidRPr="007C78D0"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u w:val="single"/>
          <w:lang w:eastAsia="ru-RU"/>
        </w:rPr>
        <w:t xml:space="preserve">Администрация </w:t>
      </w:r>
      <w:r w:rsidR="007C78D0" w:rsidRPr="007C78D0">
        <w:rPr>
          <w:rFonts w:ascii="Georgia" w:eastAsia="Times New Roman" w:hAnsi="Georgia" w:cs="Times New Roman"/>
          <w:color w:val="000000"/>
          <w:sz w:val="27"/>
          <w:szCs w:val="27"/>
          <w:lang w:eastAsia="ru-RU"/>
        </w:rPr>
        <w:t>Усть-Кутского муниципального образования (городского поселения)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(орган местного самоуправления)</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ЗАЯВЛЕНИЕ</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 xml:space="preserve">Прошу включить в состав участников подпрограммы </w:t>
      </w:r>
      <w:r w:rsidR="007C78D0" w:rsidRPr="00D60EDA">
        <w:rPr>
          <w:color w:val="000000"/>
        </w:rPr>
        <w:t>«</w:t>
      </w:r>
      <w:r w:rsidR="007C78D0" w:rsidRPr="00992665">
        <w:rPr>
          <w:rFonts w:ascii="Georgia" w:hAnsi="Georgia"/>
          <w:color w:val="000000"/>
          <w:sz w:val="28"/>
          <w:szCs w:val="28"/>
        </w:rPr>
        <w:t>Молодым семьям — доступное жилье» на 2014 — 2020 годы государственной программы Иркутской области «Доступное жилье» на 2014 — 2020 годы</w:t>
      </w:r>
      <w:r w:rsidR="00992665" w:rsidRPr="00992665">
        <w:rPr>
          <w:rFonts w:ascii="Georgia" w:eastAsia="Times New Roman" w:hAnsi="Georgia" w:cs="Times New Roman"/>
          <w:color w:val="000000"/>
          <w:sz w:val="27"/>
          <w:szCs w:val="27"/>
          <w:lang w:eastAsia="ru-RU"/>
        </w:rPr>
        <w:t xml:space="preserve"> </w:t>
      </w:r>
      <w:r w:rsidR="00992665">
        <w:rPr>
          <w:rFonts w:ascii="Georgia" w:eastAsia="Times New Roman" w:hAnsi="Georgia" w:cs="Times New Roman"/>
          <w:color w:val="000000"/>
          <w:sz w:val="27"/>
          <w:szCs w:val="27"/>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F37576">
        <w:rPr>
          <w:rFonts w:ascii="Georgia" w:eastAsia="Times New Roman" w:hAnsi="Georgia" w:cs="Times New Roman"/>
          <w:color w:val="000000"/>
          <w:sz w:val="27"/>
          <w:szCs w:val="27"/>
          <w:lang w:eastAsia="ru-RU"/>
        </w:rPr>
        <w:t>:</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супруг 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дата рождения)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паспорт: серия_________№____________ выданный 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 «___»__________ ______ г.,</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проживает по адресу __________________________________________________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супруга 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дата рождения)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паспорт: серия__________№____________ выданный_______________________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 «___»_________ ______ г.,</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проживает по адресу __________________________________________________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дети:</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(ф. и. о., дата рождения)</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свидетельство о рождении (паспорт для ребенка, достигшего 14 лет)</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серия _________№ _______________, выданное (ый)______________________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 «___» ____________ _______ г.,</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проживает по адресу ___________________________________________________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_____________________________________________________________________ 2.____________________________________________________________________,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дата рождения)</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свидетельство о рождении (паспорт для ребенка, достигшего 14 лет)</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серия ________№ ____________, выданное (ый) 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 «___» ___________ _______ г.,</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проживает по адресу ___________________________________________________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_____________________________________________________________________ 3.____________________________________________________________________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дата рождения)</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свидетельство о рождении (паспорт для ребенка, достигшего 14 лет)</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серия ________№ ______________, выданное (ый) 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 «___»____________ _______ г.,</w:t>
      </w:r>
    </w:p>
    <w:p w:rsidR="00F37576" w:rsidRPr="00F37576" w:rsidRDefault="00F37576" w:rsidP="00F37576">
      <w:pPr>
        <w:shd w:val="clear" w:color="auto" w:fill="FFFFFF"/>
        <w:spacing w:before="100" w:beforeAutospacing="1" w:after="0" w:line="240" w:lineRule="auto"/>
        <w:ind w:left="-360" w:firstLine="36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проживает по адресу __________________________________________________</w:t>
      </w:r>
    </w:p>
    <w:p w:rsidR="00F37576" w:rsidRPr="00F37576" w:rsidRDefault="00F37576" w:rsidP="00F37576">
      <w:pPr>
        <w:shd w:val="clear" w:color="auto" w:fill="FFFFFF"/>
        <w:spacing w:before="100" w:beforeAutospacing="1" w:after="0" w:line="240" w:lineRule="auto"/>
        <w:ind w:left="-360" w:firstLine="36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_____________________________________________________________________</w:t>
      </w:r>
    </w:p>
    <w:p w:rsidR="00F37576" w:rsidRPr="00F37576" w:rsidRDefault="00F37576" w:rsidP="00F37576">
      <w:pPr>
        <w:shd w:val="clear" w:color="auto" w:fill="FFFFFF"/>
        <w:spacing w:before="100" w:beforeAutospacing="1" w:after="0" w:line="240" w:lineRule="auto"/>
        <w:ind w:left="-360"/>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4. 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дата рождения)</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свидетельство о рождении (паспорт для ребенка, достигшего 14 лет)</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серия _________№ _____________, выданное (ый) 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 «___» ___________ _______ г.,</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проживает по адресу ___________________________________________________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 xml:space="preserve">С условиями участия в подпрограмме </w:t>
      </w:r>
      <w:r w:rsidR="00992665" w:rsidRPr="00D60EDA">
        <w:rPr>
          <w:color w:val="000000"/>
        </w:rPr>
        <w:t>«</w:t>
      </w:r>
      <w:r w:rsidR="00992665" w:rsidRPr="00992665">
        <w:rPr>
          <w:rFonts w:ascii="Georgia" w:hAnsi="Georgia"/>
          <w:color w:val="000000"/>
          <w:sz w:val="28"/>
          <w:szCs w:val="28"/>
        </w:rPr>
        <w:t>Молодым семьям — доступное жилье» на 2014 — 2020 годы государственной программы Иркутской области «Доступное жилье» на 2014 — 2020 годы</w:t>
      </w:r>
      <w:r w:rsidR="00992665" w:rsidRPr="00992665">
        <w:rPr>
          <w:rFonts w:ascii="Georgia" w:eastAsia="Times New Roman" w:hAnsi="Georgia" w:cs="Times New Roman"/>
          <w:color w:val="000000"/>
          <w:sz w:val="27"/>
          <w:szCs w:val="27"/>
          <w:lang w:eastAsia="ru-RU"/>
        </w:rPr>
        <w:t xml:space="preserve"> </w:t>
      </w:r>
      <w:r w:rsidR="00992665">
        <w:rPr>
          <w:rFonts w:ascii="Georgia" w:eastAsia="Times New Roman" w:hAnsi="Georgia" w:cs="Times New Roman"/>
          <w:color w:val="000000"/>
          <w:sz w:val="27"/>
          <w:szCs w:val="27"/>
          <w:lang w:eastAsia="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ознакомлен (ны) и обязуюсь (обязуемся) их выполнять:</w:t>
      </w:r>
    </w:p>
    <w:p w:rsidR="00F37576" w:rsidRPr="00F37576" w:rsidRDefault="00F37576" w:rsidP="00F37576">
      <w:pPr>
        <w:numPr>
          <w:ilvl w:val="0"/>
          <w:numId w:val="2"/>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 ________ 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совершеннолетнего члена семьи) (подпись) (дата)</w:t>
      </w:r>
    </w:p>
    <w:p w:rsidR="00F37576" w:rsidRPr="00F37576" w:rsidRDefault="00F37576" w:rsidP="00F37576">
      <w:pPr>
        <w:numPr>
          <w:ilvl w:val="0"/>
          <w:numId w:val="3"/>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____________________________________________________ _________ 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совершеннолетнего члена семьи) (подпись) (дата)</w:t>
      </w:r>
    </w:p>
    <w:p w:rsidR="00F37576" w:rsidRPr="00F37576" w:rsidRDefault="00F37576" w:rsidP="00F37576">
      <w:pPr>
        <w:numPr>
          <w:ilvl w:val="0"/>
          <w:numId w:val="4"/>
        </w:num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____________________________________________________ _________ 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(ф. и. о. совершеннолетнего члена семьи) (подпись) (дата)</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К заявлению прилагаются следующие документы:</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1)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2)_____________________________________________________________________,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3)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4)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5)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6)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7)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8)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lastRenderedPageBreak/>
        <w:t>9) _____________________________________________________________________,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10)____________________________________________________________________,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11)____________________________________________________________________,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12)____________________________________________________________________,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13)____________________________________________________________________,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14)____________________________________________________________________</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(наименование и номер документа, кем и когда выдан)</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Заявление и прилагаемые к нему согласно перечню документы приняты</w:t>
      </w:r>
    </w:p>
    <w:p w:rsidR="00F37576" w:rsidRPr="00F37576" w:rsidRDefault="00992665"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Pr>
          <w:rFonts w:ascii="Georgia" w:eastAsia="Times New Roman" w:hAnsi="Georgia" w:cs="Times New Roman"/>
          <w:color w:val="000000"/>
          <w:sz w:val="27"/>
          <w:szCs w:val="27"/>
          <w:lang w:eastAsia="ru-RU"/>
        </w:rPr>
        <w:t>Специалист</w:t>
      </w:r>
      <w:r w:rsidR="00F37576" w:rsidRPr="00F37576">
        <w:rPr>
          <w:rFonts w:ascii="Georgia" w:eastAsia="Times New Roman" w:hAnsi="Georgia" w:cs="Times New Roman"/>
          <w:color w:val="000000"/>
          <w:sz w:val="27"/>
          <w:szCs w:val="27"/>
          <w:lang w:eastAsia="ru-RU"/>
        </w:rPr>
        <w:t xml:space="preserve"> отдела по </w:t>
      </w:r>
      <w:r>
        <w:rPr>
          <w:rFonts w:ascii="Georgia" w:eastAsia="Times New Roman" w:hAnsi="Georgia" w:cs="Times New Roman"/>
          <w:color w:val="000000"/>
          <w:sz w:val="27"/>
          <w:szCs w:val="27"/>
          <w:lang w:eastAsia="ru-RU"/>
        </w:rPr>
        <w:t>учету и распределению жилья а</w:t>
      </w:r>
      <w:r w:rsidR="00F37576" w:rsidRPr="00F37576">
        <w:rPr>
          <w:rFonts w:ascii="Georgia" w:eastAsia="Times New Roman" w:hAnsi="Georgia" w:cs="Times New Roman"/>
          <w:color w:val="000000"/>
          <w:sz w:val="27"/>
          <w:szCs w:val="27"/>
          <w:lang w:eastAsia="ru-RU"/>
        </w:rPr>
        <w:t xml:space="preserve">дминистрации </w:t>
      </w:r>
      <w:r>
        <w:rPr>
          <w:rFonts w:ascii="Georgia" w:eastAsia="Times New Roman" w:hAnsi="Georgia" w:cs="Times New Roman"/>
          <w:color w:val="000000"/>
          <w:sz w:val="27"/>
          <w:szCs w:val="27"/>
          <w:lang w:eastAsia="ru-RU"/>
        </w:rPr>
        <w:t>Усть-Кутского муниципального образования (городского поселения)</w:t>
      </w:r>
    </w:p>
    <w:p w:rsidR="00F37576" w:rsidRPr="00F37576" w:rsidRDefault="00F37576" w:rsidP="00F37576">
      <w:pPr>
        <w:shd w:val="clear" w:color="auto" w:fill="FFFFFF"/>
        <w:spacing w:before="100" w:beforeAutospacing="1" w:after="0" w:line="240" w:lineRule="auto"/>
        <w:jc w:val="center"/>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(должность лица, принявшего заявление)</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«____» ______________ 20 ____г. _________________ ______________________</w:t>
      </w:r>
    </w:p>
    <w:p w:rsidR="00F37576" w:rsidRPr="00F37576" w:rsidRDefault="00F37576" w:rsidP="00F37576">
      <w:pPr>
        <w:shd w:val="clear" w:color="auto" w:fill="FFFFFF"/>
        <w:spacing w:before="100" w:beforeAutospacing="1" w:after="0" w:line="240" w:lineRule="auto"/>
        <w:rPr>
          <w:rFonts w:ascii="Georgia" w:eastAsia="Times New Roman" w:hAnsi="Georgia" w:cs="Times New Roman"/>
          <w:color w:val="000000"/>
          <w:sz w:val="27"/>
          <w:szCs w:val="27"/>
          <w:lang w:eastAsia="ru-RU"/>
        </w:rPr>
      </w:pPr>
      <w:r w:rsidRPr="00F37576">
        <w:rPr>
          <w:rFonts w:ascii="Georgia" w:eastAsia="Times New Roman" w:hAnsi="Georgia" w:cs="Times New Roman"/>
          <w:color w:val="000000"/>
          <w:sz w:val="27"/>
          <w:szCs w:val="27"/>
          <w:lang w:eastAsia="ru-RU"/>
        </w:rPr>
        <w:t>(дата) (подпись) (расшифровка подписи)</w:t>
      </w:r>
    </w:p>
    <w:p w:rsidR="003A17F3" w:rsidRDefault="003A17F3"/>
    <w:sectPr w:rsidR="003A17F3" w:rsidSect="003A17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0CE"/>
    <w:multiLevelType w:val="multilevel"/>
    <w:tmpl w:val="305A7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3B316C"/>
    <w:multiLevelType w:val="multilevel"/>
    <w:tmpl w:val="6108C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917983"/>
    <w:multiLevelType w:val="multilevel"/>
    <w:tmpl w:val="38BE32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4081E"/>
    <w:multiLevelType w:val="multilevel"/>
    <w:tmpl w:val="15DC05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F37576"/>
    <w:rsid w:val="000378D0"/>
    <w:rsid w:val="003A17F3"/>
    <w:rsid w:val="00465E9B"/>
    <w:rsid w:val="00523662"/>
    <w:rsid w:val="00580C3E"/>
    <w:rsid w:val="00721361"/>
    <w:rsid w:val="007C78D0"/>
    <w:rsid w:val="00835376"/>
    <w:rsid w:val="00887EFB"/>
    <w:rsid w:val="009427DC"/>
    <w:rsid w:val="00992665"/>
    <w:rsid w:val="00B46424"/>
    <w:rsid w:val="00C97D2E"/>
    <w:rsid w:val="00D55539"/>
    <w:rsid w:val="00E062C4"/>
    <w:rsid w:val="00EC507D"/>
    <w:rsid w:val="00F37576"/>
    <w:rsid w:val="00F76F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F3"/>
  </w:style>
  <w:style w:type="paragraph" w:styleId="3">
    <w:name w:val="heading 3"/>
    <w:basedOn w:val="a"/>
    <w:link w:val="30"/>
    <w:uiPriority w:val="9"/>
    <w:qFormat/>
    <w:rsid w:val="00F3757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757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75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7576"/>
    <w:rPr>
      <w:b/>
      <w:bCs/>
    </w:rPr>
  </w:style>
</w:styles>
</file>

<file path=word/webSettings.xml><?xml version="1.0" encoding="utf-8"?>
<w:webSettings xmlns:r="http://schemas.openxmlformats.org/officeDocument/2006/relationships" xmlns:w="http://schemas.openxmlformats.org/wordprocessingml/2006/main">
  <w:divs>
    <w:div w:id="17749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27</Pages>
  <Words>6152</Words>
  <Characters>35069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katya</cp:lastModifiedBy>
  <cp:revision>6</cp:revision>
  <dcterms:created xsi:type="dcterms:W3CDTF">2018-12-17T04:37:00Z</dcterms:created>
  <dcterms:modified xsi:type="dcterms:W3CDTF">2018-12-18T04:37:00Z</dcterms:modified>
</cp:coreProperties>
</file>